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BB3E9" w14:textId="28183519" w:rsidR="005E5AFA" w:rsidRDefault="00C948EA">
      <w:r>
        <w:t>CAPT.</w:t>
      </w:r>
      <w:r>
        <w:tab/>
      </w:r>
      <w:r>
        <w:tab/>
        <w:t>EDWARD CREER NORRIE</w:t>
      </w:r>
    </w:p>
    <w:p w14:paraId="43B9D6C6" w14:textId="4B7149D6" w:rsidR="00C948EA" w:rsidRDefault="00C948EA"/>
    <w:p w14:paraId="542A83C3" w14:textId="7E5FB982" w:rsidR="00C948EA" w:rsidRDefault="00C948EA">
      <w:r>
        <w:t>Edward was born at Grafton on 28</w:t>
      </w:r>
      <w:r w:rsidRPr="00C948EA">
        <w:rPr>
          <w:vertAlign w:val="superscript"/>
        </w:rPr>
        <w:t>th</w:t>
      </w:r>
      <w:r>
        <w:t xml:space="preserve"> Sept 1885, the son of Frank Norrie and his wife Sarah Agnes, nee Creer.</w:t>
      </w:r>
      <w:r w:rsidR="00CD7117">
        <w:t xml:space="preserve">  He was educated at Scots College and an Architect by trade. He was appointed captain and OC, B Company, AN&amp;MEF.  He returned from Rabaul and had this appointment terminated on 4</w:t>
      </w:r>
      <w:r w:rsidR="00CD7117" w:rsidRPr="00CD7117">
        <w:rPr>
          <w:vertAlign w:val="superscript"/>
        </w:rPr>
        <w:t>th</w:t>
      </w:r>
      <w:r w:rsidR="00CD7117">
        <w:t xml:space="preserve"> March 1915.</w:t>
      </w:r>
    </w:p>
    <w:p w14:paraId="7718B634" w14:textId="77777777" w:rsidR="0054111E" w:rsidRDefault="00CD7117">
      <w:r>
        <w:t>On</w:t>
      </w:r>
      <w:r w:rsidR="00C863B3">
        <w:t xml:space="preserve"> 7</w:t>
      </w:r>
      <w:r w:rsidR="00C863B3" w:rsidRPr="00C863B3">
        <w:rPr>
          <w:vertAlign w:val="superscript"/>
        </w:rPr>
        <w:t>th</w:t>
      </w:r>
      <w:r w:rsidR="00C863B3">
        <w:t xml:space="preserve"> May 1915 he was appointed captain in the AIF and, on 1</w:t>
      </w:r>
      <w:r w:rsidR="00C863B3" w:rsidRPr="00C863B3">
        <w:rPr>
          <w:vertAlign w:val="superscript"/>
        </w:rPr>
        <w:t>st</w:t>
      </w:r>
      <w:r w:rsidR="00C863B3">
        <w:t xml:space="preserve"> June promoted to Major and allotted to the 19</w:t>
      </w:r>
      <w:r w:rsidR="00C863B3" w:rsidRPr="00C863B3">
        <w:rPr>
          <w:vertAlign w:val="superscript"/>
        </w:rPr>
        <w:t>th</w:t>
      </w:r>
      <w:r w:rsidR="00C863B3">
        <w:t xml:space="preserve"> Battalion.</w:t>
      </w:r>
      <w:r w:rsidR="0054111E">
        <w:t xml:space="preserve"> He was appointed CO of the 25</w:t>
      </w:r>
      <w:r w:rsidR="0054111E" w:rsidRPr="0054111E">
        <w:rPr>
          <w:vertAlign w:val="superscript"/>
        </w:rPr>
        <w:t>th</w:t>
      </w:r>
      <w:r w:rsidR="0054111E">
        <w:t xml:space="preserve"> and promoted to Lt Col on 29</w:t>
      </w:r>
      <w:r w:rsidR="0054111E" w:rsidRPr="0054111E">
        <w:rPr>
          <w:vertAlign w:val="superscript"/>
        </w:rPr>
        <w:t>th</w:t>
      </w:r>
      <w:r w:rsidR="0054111E">
        <w:t xml:space="preserve"> November 1916.</w:t>
      </w:r>
    </w:p>
    <w:p w14:paraId="19C56FD9" w14:textId="1402C9CF" w:rsidR="0054111E" w:rsidRDefault="0054111E">
      <w:r>
        <w:t>Whilst in the UK he married Jessie Frances Findlay White of Sydney, at Bromley Kent on 23</w:t>
      </w:r>
      <w:r w:rsidRPr="0054111E">
        <w:rPr>
          <w:vertAlign w:val="superscript"/>
        </w:rPr>
        <w:t>rd</w:t>
      </w:r>
      <w:r>
        <w:t xml:space="preserve"> Oct 1917. On 1</w:t>
      </w:r>
      <w:r w:rsidRPr="0054111E">
        <w:rPr>
          <w:vertAlign w:val="superscript"/>
        </w:rPr>
        <w:t>st</w:t>
      </w:r>
      <w:r>
        <w:t xml:space="preserve"> Jan 1918 he was awarded the Distinguished Service Order (DSO). The recommendation for the award reads – “This Officer was a member of the New guinea Expedition and joined the 5</w:t>
      </w:r>
      <w:r w:rsidRPr="0054111E">
        <w:rPr>
          <w:vertAlign w:val="superscript"/>
        </w:rPr>
        <w:t>th</w:t>
      </w:r>
      <w:r>
        <w:t xml:space="preserve"> A I Brigade on his return.  He has had continuous service since.  His work while commanding the 25</w:t>
      </w:r>
      <w:r w:rsidRPr="0054111E">
        <w:rPr>
          <w:vertAlign w:val="superscript"/>
        </w:rPr>
        <w:t>th</w:t>
      </w:r>
      <w:r>
        <w:t xml:space="preserve"> Btn has been excellent.”</w:t>
      </w:r>
    </w:p>
    <w:p w14:paraId="4C50F6D8" w14:textId="4A04B5E2" w:rsidR="00CD7117" w:rsidRDefault="0054111E">
      <w:r>
        <w:t>He returned to Australia in December 1918 aboard the AGRYLLESHIRE and had his appointment with the AIF terminated on 8</w:t>
      </w:r>
      <w:r w:rsidRPr="0054111E">
        <w:rPr>
          <w:vertAlign w:val="superscript"/>
        </w:rPr>
        <w:t>th</w:t>
      </w:r>
      <w:r>
        <w:t xml:space="preserve"> April 1919.</w:t>
      </w:r>
      <w:r w:rsidR="00CD7117">
        <w:t xml:space="preserve"> </w:t>
      </w:r>
    </w:p>
    <w:p w14:paraId="31C274F8" w14:textId="78A45CD5" w:rsidR="0054111E" w:rsidRDefault="0054111E">
      <w:r>
        <w:t>On 15</w:t>
      </w:r>
      <w:r w:rsidRPr="0054111E">
        <w:rPr>
          <w:vertAlign w:val="superscript"/>
        </w:rPr>
        <w:t>th</w:t>
      </w:r>
      <w:r>
        <w:t xml:space="preserve"> Jan 1940 he was called up for Full-Time duty as area Commandant, Liverpool Area with the rank of Lt. Col (service number N60205), and remained in service until 4</w:t>
      </w:r>
      <w:r w:rsidRPr="0054111E">
        <w:rPr>
          <w:vertAlign w:val="superscript"/>
        </w:rPr>
        <w:t>th</w:t>
      </w:r>
      <w:r>
        <w:t xml:space="preserve"> April 1944.</w:t>
      </w:r>
    </w:p>
    <w:p w14:paraId="548A4EE3" w14:textId="7D9E26B4" w:rsidR="0054111E" w:rsidRDefault="0054111E">
      <w:r>
        <w:t xml:space="preserve">His only son, Edward Frederick Creer Norrie, was a Lt with the </w:t>
      </w:r>
      <w:r w:rsidR="00FD1436">
        <w:t xml:space="preserve">2/13 </w:t>
      </w:r>
      <w:r>
        <w:rPr>
          <w:vertAlign w:val="superscript"/>
        </w:rPr>
        <w:t xml:space="preserve"> </w:t>
      </w:r>
      <w:r>
        <w:t>Battalion, service number NX56159, and was killed in Egypt on 24</w:t>
      </w:r>
      <w:r w:rsidRPr="0054111E">
        <w:rPr>
          <w:vertAlign w:val="superscript"/>
        </w:rPr>
        <w:t>th</w:t>
      </w:r>
      <w:r>
        <w:t xml:space="preserve"> October 1942.</w:t>
      </w:r>
    </w:p>
    <w:p w14:paraId="373FCF89" w14:textId="614FE006" w:rsidR="003A55C0" w:rsidRDefault="003A55C0">
      <w:r>
        <w:t>In 1934 he was made a Companion of the Order of the Bath (CB) and died on 8</w:t>
      </w:r>
      <w:r w:rsidRPr="003A55C0">
        <w:rPr>
          <w:vertAlign w:val="superscript"/>
        </w:rPr>
        <w:t>th</w:t>
      </w:r>
      <w:r>
        <w:t xml:space="preserve"> March 1958.</w:t>
      </w:r>
    </w:p>
    <w:sectPr w:rsidR="003A5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EA"/>
    <w:rsid w:val="003A55C0"/>
    <w:rsid w:val="0054111E"/>
    <w:rsid w:val="005E5AFA"/>
    <w:rsid w:val="00C863B3"/>
    <w:rsid w:val="00C948EA"/>
    <w:rsid w:val="00CD7117"/>
    <w:rsid w:val="00FD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2556D"/>
  <w15:chartTrackingRefBased/>
  <w15:docId w15:val="{96FB72A5-B9E9-4AED-8477-D0228C8A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2023-04-02T00:40:00Z</dcterms:created>
  <dcterms:modified xsi:type="dcterms:W3CDTF">2023-04-02T01:13:00Z</dcterms:modified>
</cp:coreProperties>
</file>