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3574" w14:textId="6EDC14B3" w:rsidR="005E5AFA" w:rsidRDefault="00100437">
      <w:r>
        <w:t>1034</w:t>
      </w:r>
      <w:r>
        <w:tab/>
      </w:r>
      <w:r>
        <w:tab/>
        <w:t>FREDERICK MCGLASHAN</w:t>
      </w:r>
    </w:p>
    <w:p w14:paraId="0C12F8AA" w14:textId="4EDA38F2" w:rsidR="00100437" w:rsidRDefault="00100437"/>
    <w:p w14:paraId="24C775AE" w14:textId="1F077ACC" w:rsidR="00100437" w:rsidRDefault="00100437">
      <w:r>
        <w:t>Frederick was born in Newcastle, the son of Frederick William McGlashan and his wife Ada, nee Hendry.  He enlisted in D Company, AN&amp;MEF stating that he was a Commercial Traveller and single, giving his mother at Vaughan St, Lidcombe as his next of kin.  He returned from Rabaul and was discharged on 4</w:t>
      </w:r>
      <w:r w:rsidRPr="00100437">
        <w:rPr>
          <w:vertAlign w:val="superscript"/>
        </w:rPr>
        <w:t>th</w:t>
      </w:r>
      <w:r>
        <w:t xml:space="preserve"> March 1915 having completed 206 days service.</w:t>
      </w:r>
    </w:p>
    <w:p w14:paraId="6093D5B8" w14:textId="77777777" w:rsidR="00A202E6" w:rsidRDefault="00D22984">
      <w:r>
        <w:t>On 3</w:t>
      </w:r>
      <w:r w:rsidRPr="00D22984">
        <w:rPr>
          <w:vertAlign w:val="superscript"/>
        </w:rPr>
        <w:t>rd</w:t>
      </w:r>
      <w:r>
        <w:t xml:space="preserve"> March he joined the AIF </w:t>
      </w:r>
      <w:r w:rsidR="00950146">
        <w:t>and</w:t>
      </w:r>
      <w:r>
        <w:t xml:space="preserve"> allocated to D Company, 18</w:t>
      </w:r>
      <w:r w:rsidRPr="00D22984">
        <w:rPr>
          <w:vertAlign w:val="superscript"/>
        </w:rPr>
        <w:t>th</w:t>
      </w:r>
      <w:r>
        <w:t xml:space="preserve"> Battalion, regimental number 1359.  He left Sydney aboard the THEMISTOCLES on 12</w:t>
      </w:r>
      <w:r w:rsidRPr="00D22984">
        <w:rPr>
          <w:vertAlign w:val="superscript"/>
        </w:rPr>
        <w:t>th</w:t>
      </w:r>
      <w:r>
        <w:t xml:space="preserve"> May, arriving in Suez on 12</w:t>
      </w:r>
      <w:r w:rsidRPr="00D22984">
        <w:rPr>
          <w:vertAlign w:val="superscript"/>
        </w:rPr>
        <w:t>th</w:t>
      </w:r>
      <w:r>
        <w:t xml:space="preserve"> June. </w:t>
      </w:r>
    </w:p>
    <w:p w14:paraId="5D28B91F" w14:textId="4193546B" w:rsidR="00A202E6" w:rsidRDefault="00A202E6" w:rsidP="00A202E6">
      <w:pPr>
        <w:jc w:val="center"/>
      </w:pPr>
      <w:r>
        <w:rPr>
          <w:noProof/>
        </w:rPr>
        <w:drawing>
          <wp:inline distT="0" distB="0" distL="0" distR="0" wp14:anchorId="565FAF66" wp14:editId="44401640">
            <wp:extent cx="1582816" cy="2108200"/>
            <wp:effectExtent l="0" t="0" r="0" b="6350"/>
            <wp:docPr id="1" name="Picture 1" descr="A person wearing a ha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earing a ha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966" cy="211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A5CBF" w14:textId="77777777" w:rsidR="00A202E6" w:rsidRDefault="00A202E6" w:rsidP="00A202E6">
      <w:pPr>
        <w:jc w:val="center"/>
      </w:pPr>
    </w:p>
    <w:p w14:paraId="084F3D09" w14:textId="227AD421" w:rsidR="00100437" w:rsidRDefault="00D22984">
      <w:r>
        <w:t xml:space="preserve"> On the day they arrive on </w:t>
      </w:r>
      <w:r w:rsidR="00950146">
        <w:t>Gallipoli</w:t>
      </w:r>
      <w:r>
        <w:t>, 22</w:t>
      </w:r>
      <w:r w:rsidRPr="00D22984">
        <w:rPr>
          <w:vertAlign w:val="superscript"/>
        </w:rPr>
        <w:t>nd</w:t>
      </w:r>
      <w:r>
        <w:t xml:space="preserve"> August, he was listed as missing.  In an interview given in Jan 1916 one of his fellow soldiers, Pte William Charles </w:t>
      </w:r>
      <w:r w:rsidR="00950146">
        <w:t>Brown</w:t>
      </w:r>
      <w:r>
        <w:t xml:space="preserve"> regimental number 1142, describe what happened as follows: =</w:t>
      </w:r>
    </w:p>
    <w:p w14:paraId="26C58581" w14:textId="46C5FA72" w:rsidR="00D22984" w:rsidRDefault="00D22984">
      <w:r>
        <w:t xml:space="preserve">“He was in my Co and we called him Fred.  </w:t>
      </w:r>
      <w:r w:rsidR="00A05681">
        <w:t>He was killed in the first charge we made on Chocolate Hill when we were enfiladed on both sides.  I passed him lying wounded with a bullet in the stomach.  We passed him later, and he had been shot several times again.  We were unable to recover any of the bodies.  I heard the Gurkhas had buried 180 of our chaps but did not take their discs.  We lost 650 in that charge. He asked us to take his water bottle away.”</w:t>
      </w:r>
    </w:p>
    <w:p w14:paraId="3425C886" w14:textId="57FD6232" w:rsidR="00A05681" w:rsidRDefault="00A05681">
      <w:r>
        <w:t>At a Court of Enquiry held in Egypt on 26</w:t>
      </w:r>
      <w:r w:rsidRPr="00A05681">
        <w:rPr>
          <w:vertAlign w:val="superscript"/>
        </w:rPr>
        <w:t>th</w:t>
      </w:r>
      <w:r>
        <w:t xml:space="preserve"> Jan 1916 it was concluded that it was “reasonable to suppose he died</w:t>
      </w:r>
      <w:r w:rsidR="00950146">
        <w:t>’</w:t>
      </w:r>
      <w:r>
        <w:t xml:space="preserve"> on 22</w:t>
      </w:r>
      <w:r w:rsidRPr="00A05681">
        <w:rPr>
          <w:vertAlign w:val="superscript"/>
        </w:rPr>
        <w:t>nd</w:t>
      </w:r>
      <w:r>
        <w:t xml:space="preserve"> August 1915</w:t>
      </w:r>
      <w:r w:rsidR="00950146">
        <w:t>.</w:t>
      </w:r>
    </w:p>
    <w:p w14:paraId="2EACF06E" w14:textId="6B0E59CE" w:rsidR="00950146" w:rsidRDefault="00950146">
      <w:r>
        <w:t>Fred is remembered at the Lone Pine Memorial, Gallipoli and on Panel 86 at the Australian War Memorial, Canberra.</w:t>
      </w:r>
    </w:p>
    <w:p w14:paraId="42533D4F" w14:textId="77777777" w:rsidR="00A05681" w:rsidRDefault="00A05681"/>
    <w:sectPr w:rsidR="00A0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37"/>
    <w:rsid w:val="00100437"/>
    <w:rsid w:val="005E5AFA"/>
    <w:rsid w:val="00950146"/>
    <w:rsid w:val="00A05681"/>
    <w:rsid w:val="00A202E6"/>
    <w:rsid w:val="00D2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FA22B"/>
  <w15:chartTrackingRefBased/>
  <w15:docId w15:val="{6374C264-51B1-4259-9B69-02565732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2022-06-13T06:39:00Z</dcterms:created>
  <dcterms:modified xsi:type="dcterms:W3CDTF">2022-06-13T07:02:00Z</dcterms:modified>
</cp:coreProperties>
</file>