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E7F87" w14:textId="2F389575" w:rsidR="005E5AFA" w:rsidRDefault="00715678">
      <w:r>
        <w:t>855</w:t>
      </w:r>
      <w:r>
        <w:tab/>
      </w:r>
      <w:r>
        <w:tab/>
        <w:t>JOHN ISADORE LEYNE</w:t>
      </w:r>
    </w:p>
    <w:p w14:paraId="28CA84C5" w14:textId="7C54362E" w:rsidR="00715678" w:rsidRDefault="00715678"/>
    <w:p w14:paraId="45AF80E4" w14:textId="377A5C6C" w:rsidR="00715678" w:rsidRDefault="00B23198">
      <w:r>
        <w:t>John, mainly known as Jack, was born in Goulburn on 8</w:t>
      </w:r>
      <w:r w:rsidRPr="00B23198">
        <w:rPr>
          <w:vertAlign w:val="superscript"/>
        </w:rPr>
        <w:t>th</w:t>
      </w:r>
      <w:r>
        <w:t xml:space="preserve"> April 1894</w:t>
      </w:r>
      <w:r w:rsidR="00651ACC">
        <w:t xml:space="preserve"> the son of Patrick Day Leyne and Elizabeth (Lizzie), nee Moloney</w:t>
      </w:r>
      <w:r>
        <w:t>.</w:t>
      </w:r>
      <w:r w:rsidR="00651ACC">
        <w:t xml:space="preserve"> </w:t>
      </w:r>
      <w:r>
        <w:t xml:space="preserve"> In early 1912 he successfully passed the Bankers Institute exam and </w:t>
      </w:r>
      <w:r w:rsidR="00651ACC">
        <w:t>on 23</w:t>
      </w:r>
      <w:r w:rsidR="00651ACC" w:rsidRPr="00651ACC">
        <w:rPr>
          <w:vertAlign w:val="superscript"/>
        </w:rPr>
        <w:t>rd</w:t>
      </w:r>
      <w:r w:rsidR="00651ACC">
        <w:t xml:space="preserve"> April the same year he joined the NSW Department of Lands as a junior clerk.  He was a member of the CMF.</w:t>
      </w:r>
    </w:p>
    <w:p w14:paraId="25F362A2" w14:textId="7D81E0A1" w:rsidR="00651ACC" w:rsidRDefault="00651ACC">
      <w:r>
        <w:t>On 11</w:t>
      </w:r>
      <w:r w:rsidRPr="00651ACC">
        <w:rPr>
          <w:vertAlign w:val="superscript"/>
        </w:rPr>
        <w:t>th</w:t>
      </w:r>
      <w:r>
        <w:t xml:space="preserve"> August 1914 he enlisted in H Company, AN&amp;MEF, stating that he was single and gave his father at “Leumeah”, Paddington St, Paddington as his next of kin.  He returned from Rabaul and was discharged </w:t>
      </w:r>
      <w:r w:rsidR="008034DA">
        <w:t>on 18</w:t>
      </w:r>
      <w:r w:rsidR="008034DA" w:rsidRPr="008034DA">
        <w:rPr>
          <w:vertAlign w:val="superscript"/>
        </w:rPr>
        <w:t>th</w:t>
      </w:r>
      <w:r w:rsidR="008034DA">
        <w:t xml:space="preserve"> Jan 1915 having completed 161 days service.</w:t>
      </w:r>
    </w:p>
    <w:p w14:paraId="7A936C3B" w14:textId="59A0BD63" w:rsidR="008034DA" w:rsidRDefault="008034DA">
      <w:r>
        <w:t>It would appear Jack continued with the CMF as in 1917 he is recorded as being a Warrant Officer in the Army Pay corps, wanted for theft and desertion.  He may well have gone to the USA as in a funeral notice for his mother who died on 1</w:t>
      </w:r>
      <w:r w:rsidRPr="008034DA">
        <w:rPr>
          <w:vertAlign w:val="superscript"/>
        </w:rPr>
        <w:t>st</w:t>
      </w:r>
      <w:r>
        <w:t xml:space="preserve"> September 1927 he is shown as being in New York.</w:t>
      </w:r>
    </w:p>
    <w:p w14:paraId="36E80F70" w14:textId="77777777" w:rsidR="00651ACC" w:rsidRDefault="00651ACC"/>
    <w:sectPr w:rsidR="00651A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78"/>
    <w:rsid w:val="005E5AFA"/>
    <w:rsid w:val="00651ACC"/>
    <w:rsid w:val="00715678"/>
    <w:rsid w:val="008034DA"/>
    <w:rsid w:val="00B2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323E1"/>
  <w15:chartTrackingRefBased/>
  <w15:docId w15:val="{C4574034-78DF-4202-B978-ED4ED7C3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2022-04-04T01:07:00Z</dcterms:created>
  <dcterms:modified xsi:type="dcterms:W3CDTF">2022-04-04T01:20:00Z</dcterms:modified>
</cp:coreProperties>
</file>