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7924" w14:textId="6F3D5999" w:rsidR="005E5AFA" w:rsidRDefault="00D00521">
      <w:r>
        <w:t>245</w:t>
      </w:r>
      <w:r>
        <w:tab/>
      </w:r>
      <w:r>
        <w:tab/>
        <w:t>WILLIAM BLACK STEWART MORGAN</w:t>
      </w:r>
    </w:p>
    <w:p w14:paraId="1FA3305B" w14:textId="5282CA94" w:rsidR="00D00521" w:rsidRDefault="00D00521"/>
    <w:p w14:paraId="7EA28074" w14:textId="5F300189" w:rsidR="00D00521" w:rsidRDefault="00883830">
      <w:r>
        <w:t>William was born at Dennistown, Glasgow on 29</w:t>
      </w:r>
      <w:r w:rsidRPr="00883830">
        <w:rPr>
          <w:vertAlign w:val="superscript"/>
        </w:rPr>
        <w:t>th</w:t>
      </w:r>
      <w:r>
        <w:t xml:space="preserve"> October 1879, the son of John Morgan and his wife Caroline McLellan, nee Stuart.  He was educated at Whitehall School, Glasgow and then at Manchester Technical School.  He Was in the Scottish Horse and Imperial Yeomanry and spent time in South Africa during the Boer War.</w:t>
      </w:r>
    </w:p>
    <w:p w14:paraId="4FB7BDEF" w14:textId="44EEC321" w:rsidR="00883830" w:rsidRDefault="009228DF">
      <w:r>
        <w:t xml:space="preserve">He enlisted in B Company, AN&amp;MEF stating that he was an engineer and single, giving his mother at 55 Bennett St, Bondi, as his next of kin.  He was classified medically </w:t>
      </w:r>
      <w:r w:rsidR="007F39F2">
        <w:t>unfit</w:t>
      </w:r>
      <w:r>
        <w:t xml:space="preserve"> and left Rabaul on 30</w:t>
      </w:r>
      <w:r w:rsidRPr="009228DF">
        <w:rPr>
          <w:vertAlign w:val="superscript"/>
        </w:rPr>
        <w:t>th</w:t>
      </w:r>
      <w:r>
        <w:t xml:space="preserve"> Nov 1914 aboard the MORINDA and was discharged in Sydney on 15</w:t>
      </w:r>
      <w:r w:rsidRPr="009228DF">
        <w:rPr>
          <w:vertAlign w:val="superscript"/>
        </w:rPr>
        <w:t>th</w:t>
      </w:r>
      <w:r>
        <w:t xml:space="preserve"> April 1915, having completed 248 days service.</w:t>
      </w:r>
    </w:p>
    <w:p w14:paraId="2E2B7995" w14:textId="4E96CF60" w:rsidR="009228DF" w:rsidRDefault="009228DF">
      <w:r>
        <w:t>On 1</w:t>
      </w:r>
      <w:r w:rsidRPr="009228DF">
        <w:rPr>
          <w:vertAlign w:val="superscript"/>
        </w:rPr>
        <w:t>st</w:t>
      </w:r>
      <w:r>
        <w:t xml:space="preserve"> July 1915 he enlisted in the AIF as part of the 17</w:t>
      </w:r>
      <w:r w:rsidRPr="009228DF">
        <w:rPr>
          <w:vertAlign w:val="superscript"/>
        </w:rPr>
        <w:t>th</w:t>
      </w:r>
      <w:r>
        <w:t xml:space="preserve"> Reinforcements, 3</w:t>
      </w:r>
      <w:r w:rsidRPr="009228DF">
        <w:rPr>
          <w:vertAlign w:val="superscript"/>
        </w:rPr>
        <w:t>rd</w:t>
      </w:r>
      <w:r>
        <w:t xml:space="preserve"> Battalion and was granted a Commission as a Second Lieutenant on 16</w:t>
      </w:r>
      <w:r w:rsidRPr="009228DF">
        <w:rPr>
          <w:vertAlign w:val="superscript"/>
        </w:rPr>
        <w:t>th</w:t>
      </w:r>
      <w:r>
        <w:t xml:space="preserve"> March 1916.  He left Sydney on the CERAMIC on 4</w:t>
      </w:r>
      <w:r w:rsidRPr="009228DF">
        <w:rPr>
          <w:vertAlign w:val="superscript"/>
        </w:rPr>
        <w:t>th</w:t>
      </w:r>
      <w:r>
        <w:t xml:space="preserve"> April arriving at Port Said on 15</w:t>
      </w:r>
      <w:r w:rsidRPr="009228DF">
        <w:rPr>
          <w:vertAlign w:val="superscript"/>
        </w:rPr>
        <w:t>th</w:t>
      </w:r>
      <w:r>
        <w:t xml:space="preserve"> May 1916.</w:t>
      </w:r>
      <w:r w:rsidR="00E920E1">
        <w:t xml:space="preserve">  He </w:t>
      </w:r>
      <w:r w:rsidR="007F39F2">
        <w:t>m</w:t>
      </w:r>
      <w:r w:rsidR="00E920E1">
        <w:t>oved to France in June and was taken on strength by the 55</w:t>
      </w:r>
      <w:r w:rsidR="00E920E1" w:rsidRPr="00E920E1">
        <w:rPr>
          <w:vertAlign w:val="superscript"/>
        </w:rPr>
        <w:t>th</w:t>
      </w:r>
      <w:r w:rsidR="00E920E1">
        <w:t xml:space="preserve"> Battalion on 21</w:t>
      </w:r>
      <w:r w:rsidR="00E920E1" w:rsidRPr="00E920E1">
        <w:rPr>
          <w:vertAlign w:val="superscript"/>
        </w:rPr>
        <w:t>st</w:t>
      </w:r>
      <w:r w:rsidR="00E920E1">
        <w:t xml:space="preserve"> July 1916.</w:t>
      </w:r>
    </w:p>
    <w:p w14:paraId="0A9E750A" w14:textId="48BC9064" w:rsidR="007567F4" w:rsidRDefault="00D270E4" w:rsidP="00D270E4">
      <w:pPr>
        <w:jc w:val="center"/>
      </w:pPr>
      <w:r>
        <w:rPr>
          <w:noProof/>
        </w:rPr>
        <w:drawing>
          <wp:inline distT="0" distB="0" distL="0" distR="0" wp14:anchorId="3FADBB87" wp14:editId="7257C26C">
            <wp:extent cx="1617194" cy="14986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3590" cy="1504527"/>
                    </a:xfrm>
                    <a:prstGeom prst="rect">
                      <a:avLst/>
                    </a:prstGeom>
                    <a:noFill/>
                    <a:ln>
                      <a:noFill/>
                    </a:ln>
                  </pic:spPr>
                </pic:pic>
              </a:graphicData>
            </a:graphic>
          </wp:inline>
        </w:drawing>
      </w:r>
    </w:p>
    <w:p w14:paraId="26C4BCCC" w14:textId="77777777" w:rsidR="007567F4" w:rsidRDefault="007567F4"/>
    <w:p w14:paraId="268F2016" w14:textId="207A878D" w:rsidR="00E920E1" w:rsidRDefault="00E920E1">
      <w:r>
        <w:t>He was promoted Lieutenant on 1</w:t>
      </w:r>
      <w:r w:rsidRPr="00E920E1">
        <w:rPr>
          <w:vertAlign w:val="superscript"/>
        </w:rPr>
        <w:t>st</w:t>
      </w:r>
      <w:r>
        <w:t xml:space="preserve"> October 1916 and was awarded the Military Cross (MC) = “For conspicuous </w:t>
      </w:r>
      <w:r w:rsidR="007F39F2">
        <w:t>gallantry</w:t>
      </w:r>
      <w:r>
        <w:t xml:space="preserve"> and devotion to duty.  He led his men under heavy fire with great gallantry and his fine example largely contributed to the success of the operations.”</w:t>
      </w:r>
    </w:p>
    <w:p w14:paraId="20B2206D" w14:textId="7AC336A5" w:rsidR="00E920E1" w:rsidRDefault="00E920E1">
      <w:r>
        <w:t>William suffered several bouts of lumbago during his service and</w:t>
      </w:r>
      <w:r w:rsidR="007567F4">
        <w:t>, whilst recuperating from one of these attacks, he married Jean McAlpine Taylor on 3</w:t>
      </w:r>
      <w:r w:rsidR="007567F4" w:rsidRPr="007567F4">
        <w:rPr>
          <w:vertAlign w:val="superscript"/>
        </w:rPr>
        <w:t>rd</w:t>
      </w:r>
      <w:r w:rsidR="007567F4">
        <w:t xml:space="preserve"> Jan 1918 in Glasgow.</w:t>
      </w:r>
      <w:r>
        <w:t xml:space="preserve"> </w:t>
      </w:r>
      <w:r w:rsidR="007567F4">
        <w:t xml:space="preserve"> O</w:t>
      </w:r>
      <w:r>
        <w:t>n 8</w:t>
      </w:r>
      <w:r w:rsidRPr="00E920E1">
        <w:rPr>
          <w:vertAlign w:val="superscript"/>
        </w:rPr>
        <w:t>th</w:t>
      </w:r>
      <w:r>
        <w:t xml:space="preserve"> May 1918 he was gassed in France.</w:t>
      </w:r>
      <w:r w:rsidR="007567F4">
        <w:t xml:space="preserve">  He was evacuated to England on 11</w:t>
      </w:r>
      <w:r w:rsidR="007567F4" w:rsidRPr="007567F4">
        <w:rPr>
          <w:vertAlign w:val="superscript"/>
        </w:rPr>
        <w:t>th</w:t>
      </w:r>
      <w:r w:rsidR="007567F4">
        <w:t xml:space="preserve"> May and discharged from hospital on 18</w:t>
      </w:r>
      <w:r w:rsidR="007567F4" w:rsidRPr="007567F4">
        <w:rPr>
          <w:vertAlign w:val="superscript"/>
        </w:rPr>
        <w:t>th</w:t>
      </w:r>
      <w:r w:rsidR="007567F4">
        <w:t xml:space="preserve"> July, rejoining his unit on 20</w:t>
      </w:r>
      <w:r w:rsidR="007567F4" w:rsidRPr="007567F4">
        <w:rPr>
          <w:vertAlign w:val="superscript"/>
        </w:rPr>
        <w:t>th</w:t>
      </w:r>
      <w:r w:rsidR="007567F4">
        <w:t xml:space="preserve"> December 1918.  With his wife, left England on 10</w:t>
      </w:r>
      <w:r w:rsidR="007567F4" w:rsidRPr="007567F4">
        <w:rPr>
          <w:vertAlign w:val="superscript"/>
        </w:rPr>
        <w:t>th</w:t>
      </w:r>
      <w:r w:rsidR="007567F4">
        <w:t xml:space="preserve"> May 1019 aboard the WAHEHE, arriving in Sydney on 1</w:t>
      </w:r>
      <w:r w:rsidR="007567F4" w:rsidRPr="007567F4">
        <w:rPr>
          <w:vertAlign w:val="superscript"/>
        </w:rPr>
        <w:t>st</w:t>
      </w:r>
      <w:r w:rsidR="007567F4">
        <w:t xml:space="preserve"> July 1919.  His appointment to the AIF was terminated on 12</w:t>
      </w:r>
      <w:r w:rsidR="007567F4" w:rsidRPr="007567F4">
        <w:rPr>
          <w:vertAlign w:val="superscript"/>
        </w:rPr>
        <w:t>th</w:t>
      </w:r>
      <w:r w:rsidR="007567F4">
        <w:t xml:space="preserve"> Jan 1920.</w:t>
      </w:r>
    </w:p>
    <w:p w14:paraId="2E146422" w14:textId="5DE5A925" w:rsidR="007567F4" w:rsidRDefault="007567F4">
      <w:r>
        <w:t>William died at Randwick on 7</w:t>
      </w:r>
      <w:r w:rsidRPr="007567F4">
        <w:rPr>
          <w:vertAlign w:val="superscript"/>
        </w:rPr>
        <w:t>th</w:t>
      </w:r>
      <w:r>
        <w:t xml:space="preserve"> April 1935 age 55.</w:t>
      </w:r>
    </w:p>
    <w:sectPr w:rsidR="00756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521"/>
    <w:rsid w:val="005E5AFA"/>
    <w:rsid w:val="007567F4"/>
    <w:rsid w:val="007F39F2"/>
    <w:rsid w:val="00883830"/>
    <w:rsid w:val="009228DF"/>
    <w:rsid w:val="00D00521"/>
    <w:rsid w:val="00D270E4"/>
    <w:rsid w:val="00E920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8EF4"/>
  <w15:chartTrackingRefBased/>
  <w15:docId w15:val="{5ADF3CBB-5111-4316-89F1-75CCC579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2022-07-31T03:44:00Z</dcterms:created>
  <dcterms:modified xsi:type="dcterms:W3CDTF">2022-07-31T23:34:00Z</dcterms:modified>
</cp:coreProperties>
</file>