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4CBC8" w14:textId="72D8138C" w:rsidR="005E5AFA" w:rsidRDefault="00CE40FA">
      <w:r>
        <w:t>144</w:t>
      </w:r>
      <w:r>
        <w:tab/>
      </w:r>
      <w:r>
        <w:tab/>
        <w:t>EDGAR IRVINE LEE</w:t>
      </w:r>
    </w:p>
    <w:p w14:paraId="6672E6EE" w14:textId="61122914" w:rsidR="00CE40FA" w:rsidRDefault="00CE40FA"/>
    <w:p w14:paraId="10BEBE55" w14:textId="6CFB9A33" w:rsidR="00CE40FA" w:rsidRDefault="0091774C">
      <w:r>
        <w:t>Edgar was born at Parkes on 19</w:t>
      </w:r>
      <w:r w:rsidRPr="0091774C">
        <w:rPr>
          <w:vertAlign w:val="superscript"/>
        </w:rPr>
        <w:t>th</w:t>
      </w:r>
      <w:r>
        <w:t xml:space="preserve"> August 1894, the son of William John Lee and his wife Margaret, known as Maggie, nee Alsop.  On 11</w:t>
      </w:r>
      <w:r w:rsidRPr="0091774C">
        <w:rPr>
          <w:vertAlign w:val="superscript"/>
        </w:rPr>
        <w:t>th</w:t>
      </w:r>
      <w:r>
        <w:t xml:space="preserve"> August 1914 he enlisted in A Company, AN&amp;MEF stating that he was a 23 when in fact he was only 19.  He also stated he was a motor mechanic and single, giving his father c/- J Davis and Son, Park St Sydney as his next of kin.  He returned from Rabaul and was discharged on 4</w:t>
      </w:r>
      <w:r w:rsidRPr="0091774C">
        <w:rPr>
          <w:vertAlign w:val="superscript"/>
        </w:rPr>
        <w:t>th</w:t>
      </w:r>
      <w:r>
        <w:t xml:space="preserve"> March 1915 having completed 206 days service.</w:t>
      </w:r>
    </w:p>
    <w:p w14:paraId="0B5783DA" w14:textId="55EC94D5" w:rsidR="0091774C" w:rsidRDefault="00ED5A53">
      <w:r>
        <w:t xml:space="preserve">He </w:t>
      </w:r>
      <w:r w:rsidR="001B4775">
        <w:t>suffered</w:t>
      </w:r>
      <w:r>
        <w:t xml:space="preserve"> recurrent bouts of Malaria but enlisted in the AIF on 31</w:t>
      </w:r>
      <w:r w:rsidRPr="00ED5A53">
        <w:rPr>
          <w:vertAlign w:val="superscript"/>
        </w:rPr>
        <w:t>st</w:t>
      </w:r>
      <w:r>
        <w:t xml:space="preserve"> May 1916 and was immediately made an acting corporal and allocated to the Mining Reinforcements where he underwent and passed his training before falling sick with malaria.  He spent time in the 5</w:t>
      </w:r>
      <w:r w:rsidRPr="00ED5A53">
        <w:rPr>
          <w:vertAlign w:val="superscript"/>
        </w:rPr>
        <w:t>th</w:t>
      </w:r>
      <w:r>
        <w:t xml:space="preserve"> Australian general Hospital, Seymour before being discharged as medically unfit on 15</w:t>
      </w:r>
      <w:r w:rsidRPr="00ED5A53">
        <w:rPr>
          <w:vertAlign w:val="superscript"/>
        </w:rPr>
        <w:t>th</w:t>
      </w:r>
      <w:r>
        <w:t xml:space="preserve"> October 1916.</w:t>
      </w:r>
    </w:p>
    <w:p w14:paraId="0D171100" w14:textId="239F62F4" w:rsidR="00ED5A53" w:rsidRDefault="00ED5A53">
      <w:r>
        <w:t>Edgar unfortunately took his own life on 20</w:t>
      </w:r>
      <w:r w:rsidRPr="00ED5A53">
        <w:rPr>
          <w:vertAlign w:val="superscript"/>
        </w:rPr>
        <w:t>th</w:t>
      </w:r>
      <w:r>
        <w:t xml:space="preserve"> May 1917 aged just 23.  He is buried at the Waverley Cemetery.</w:t>
      </w:r>
    </w:p>
    <w:sectPr w:rsidR="00ED5A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FA"/>
    <w:rsid w:val="001B4775"/>
    <w:rsid w:val="005E5AFA"/>
    <w:rsid w:val="0091774C"/>
    <w:rsid w:val="00CE40FA"/>
    <w:rsid w:val="00ED5A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084CC"/>
  <w15:chartTrackingRefBased/>
  <w15:docId w15:val="{0BA8479F-A644-4B68-9DCB-EB6CC8A38B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143</Words>
  <Characters>817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3</cp:revision>
  <dcterms:created xsi:type="dcterms:W3CDTF">2022-04-19T02:34:00Z</dcterms:created>
  <dcterms:modified xsi:type="dcterms:W3CDTF">2022-04-19T04:11:00Z</dcterms:modified>
</cp:coreProperties>
</file>