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6EA05" w14:textId="0DB56B17" w:rsidR="005E5AFA" w:rsidRDefault="00864831">
      <w:r>
        <w:t>259</w:t>
      </w:r>
      <w:r>
        <w:tab/>
      </w:r>
      <w:r>
        <w:tab/>
        <w:t>JAMES STOKES MILLNER</w:t>
      </w:r>
    </w:p>
    <w:p w14:paraId="03DA1B2A" w14:textId="6150CA83" w:rsidR="00864831" w:rsidRDefault="00864831"/>
    <w:p w14:paraId="7375DC87" w14:textId="35E8DE9C" w:rsidR="00864831" w:rsidRDefault="00941167">
      <w:r>
        <w:t>James was born at Marrickville on 27</w:t>
      </w:r>
      <w:r w:rsidRPr="00941167">
        <w:rPr>
          <w:vertAlign w:val="superscript"/>
        </w:rPr>
        <w:t>th</w:t>
      </w:r>
      <w:r>
        <w:t xml:space="preserve"> July 1891, the son of William James Millner and his wife Matilda Agnes, nee Burke.  He was educated at Newington College and Sydney Grammar before attaining his Bachelor of Engineering degree from Sydney University.</w:t>
      </w:r>
    </w:p>
    <w:p w14:paraId="0A07AD95" w14:textId="7774587E" w:rsidR="00941167" w:rsidRDefault="00941167">
      <w:r>
        <w:t>He enlisted in the AN&amp;MEF and was assigned to B Company.  He was promoted corporal on 18</w:t>
      </w:r>
      <w:r w:rsidRPr="00941167">
        <w:rPr>
          <w:vertAlign w:val="superscript"/>
        </w:rPr>
        <w:t>th</w:t>
      </w:r>
      <w:r>
        <w:t xml:space="preserve"> August and then appointed lance sergeant on 1</w:t>
      </w:r>
      <w:r w:rsidRPr="00941167">
        <w:rPr>
          <w:vertAlign w:val="superscript"/>
        </w:rPr>
        <w:t>st</w:t>
      </w:r>
      <w:r>
        <w:t xml:space="preserve"> Feb 1915.  He returned from Rabaul and was discharged on4th March 1915 having completed 206 days service.</w:t>
      </w:r>
    </w:p>
    <w:p w14:paraId="4573DE9F" w14:textId="7CA7B0FB" w:rsidR="00941167" w:rsidRDefault="008B3B1C">
      <w:r>
        <w:t>He enlisted in the AIF on 15</w:t>
      </w:r>
      <w:r w:rsidRPr="008B3B1C">
        <w:rPr>
          <w:vertAlign w:val="superscript"/>
        </w:rPr>
        <w:t>th</w:t>
      </w:r>
      <w:r>
        <w:t xml:space="preserve"> October 1915, as </w:t>
      </w:r>
      <w:r w:rsidR="00980DDE">
        <w:t>part</w:t>
      </w:r>
      <w:r>
        <w:t xml:space="preserve"> of the 3</w:t>
      </w:r>
      <w:r w:rsidRPr="008B3B1C">
        <w:rPr>
          <w:vertAlign w:val="superscript"/>
        </w:rPr>
        <w:t>rd</w:t>
      </w:r>
      <w:r>
        <w:t xml:space="preserve"> Reinforcements, 7</w:t>
      </w:r>
      <w:r w:rsidRPr="008B3B1C">
        <w:rPr>
          <w:vertAlign w:val="superscript"/>
        </w:rPr>
        <w:t>th</w:t>
      </w:r>
      <w:r>
        <w:t xml:space="preserve"> Field Engineers.  He was appointed 2</w:t>
      </w:r>
      <w:r w:rsidRPr="008B3B1C">
        <w:rPr>
          <w:vertAlign w:val="superscript"/>
        </w:rPr>
        <w:t>nd</w:t>
      </w:r>
      <w:r>
        <w:t xml:space="preserve"> Lt on 16</w:t>
      </w:r>
      <w:r w:rsidRPr="008B3B1C">
        <w:rPr>
          <w:vertAlign w:val="superscript"/>
        </w:rPr>
        <w:t>th</w:t>
      </w:r>
      <w:r>
        <w:t xml:space="preserve"> December 1915 and left Sydney on the RUNIC on 20</w:t>
      </w:r>
      <w:r w:rsidRPr="008B3B1C">
        <w:rPr>
          <w:vertAlign w:val="superscript"/>
        </w:rPr>
        <w:t>th</w:t>
      </w:r>
      <w:r>
        <w:t xml:space="preserve"> Jan 1916, arriving in Suez on 23</w:t>
      </w:r>
      <w:r w:rsidRPr="008B3B1C">
        <w:rPr>
          <w:vertAlign w:val="superscript"/>
        </w:rPr>
        <w:t>rd</w:t>
      </w:r>
      <w:r>
        <w:t xml:space="preserve"> Feb.  He was allocated to the 13</w:t>
      </w:r>
      <w:r w:rsidRPr="008B3B1C">
        <w:rPr>
          <w:vertAlign w:val="superscript"/>
        </w:rPr>
        <w:t>th</w:t>
      </w:r>
      <w:r>
        <w:t xml:space="preserve"> Field </w:t>
      </w:r>
      <w:r w:rsidR="00CD07E7">
        <w:t>Artillery</w:t>
      </w:r>
      <w:r>
        <w:t xml:space="preserve"> before it was discovered that he had deafness in both ears and left Suez on 12</w:t>
      </w:r>
      <w:r w:rsidRPr="008B3B1C">
        <w:rPr>
          <w:vertAlign w:val="superscript"/>
        </w:rPr>
        <w:t>th</w:t>
      </w:r>
      <w:r>
        <w:t xml:space="preserve"> April 1916 aboard the KAROOLA, arriving home on 12</w:t>
      </w:r>
      <w:r w:rsidRPr="008B3B1C">
        <w:rPr>
          <w:vertAlign w:val="superscript"/>
        </w:rPr>
        <w:t>th</w:t>
      </w:r>
      <w:r>
        <w:t xml:space="preserve"> May.  His appointment to the AIF was terminated on medical grounds on 22</w:t>
      </w:r>
      <w:r w:rsidRPr="008B3B1C">
        <w:rPr>
          <w:vertAlign w:val="superscript"/>
        </w:rPr>
        <w:t>nd</w:t>
      </w:r>
      <w:r>
        <w:t xml:space="preserve"> August 1918 and he died at Buxton, NSW, from heart failure, resulting from his war service, on 24</w:t>
      </w:r>
      <w:r w:rsidRPr="008B3B1C">
        <w:rPr>
          <w:vertAlign w:val="superscript"/>
        </w:rPr>
        <w:t>th</w:t>
      </w:r>
      <w:r>
        <w:t xml:space="preserve"> April 1919 aged 27.</w:t>
      </w:r>
      <w:r w:rsidR="00CD07E7">
        <w:t xml:space="preserve">  He is buried at the Thirlmere Cemetery and is remembered on Supplementary Panel 1 (Commemorative Area) at the Australian War Memorial Canberra.</w:t>
      </w:r>
    </w:p>
    <w:p w14:paraId="6872C53A" w14:textId="16052727" w:rsidR="00CD07E7" w:rsidRDefault="00CD07E7"/>
    <w:p w14:paraId="5EBBB7EA" w14:textId="77777777" w:rsidR="00CD07E7" w:rsidRDefault="00CD07E7"/>
    <w:sectPr w:rsidR="00CD07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831"/>
    <w:rsid w:val="005E5AFA"/>
    <w:rsid w:val="00864831"/>
    <w:rsid w:val="008B3B1C"/>
    <w:rsid w:val="00941167"/>
    <w:rsid w:val="00980DDE"/>
    <w:rsid w:val="00CD07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14031"/>
  <w15:chartTrackingRefBased/>
  <w15:docId w15:val="{A47CE22D-34B0-430A-85A9-08BD0029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2022-08-11T04:26:00Z</dcterms:created>
  <dcterms:modified xsi:type="dcterms:W3CDTF">2022-08-11T04:37:00Z</dcterms:modified>
</cp:coreProperties>
</file>