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1BB36" w14:textId="41C5E540" w:rsidR="005E5AFA" w:rsidRDefault="001C792D">
      <w:r>
        <w:t>310</w:t>
      </w:r>
      <w:r>
        <w:tab/>
      </w:r>
      <w:r>
        <w:tab/>
        <w:t>CECIL AARON HUBERT HART</w:t>
      </w:r>
    </w:p>
    <w:p w14:paraId="5DD15C29" w14:textId="77777777" w:rsidR="001C792D" w:rsidRDefault="001C792D"/>
    <w:p w14:paraId="212A5ECF" w14:textId="4FA96F00" w:rsidR="001C792D" w:rsidRDefault="00DD5C98">
      <w:r>
        <w:t>Cecil was born Aaron Hubert Cecil Hart at Bathurst in 1893, the son of Bernard Hart and his wife Rachel (Ray), nee Pyke.</w:t>
      </w:r>
    </w:p>
    <w:p w14:paraId="4DCC25F6" w14:textId="3C8490FC" w:rsidR="00DD5C98" w:rsidRDefault="00DD5C98">
      <w:r>
        <w:t>On enlistment in the AN&amp;MEF he was posted to C Company.  He stated that he was a clerk and single, and was promoted corporal on 18</w:t>
      </w:r>
      <w:r w:rsidRPr="00DD5C98">
        <w:rPr>
          <w:vertAlign w:val="superscript"/>
        </w:rPr>
        <w:t>th</w:t>
      </w:r>
      <w:r>
        <w:t xml:space="preserve"> September, just before embarkation to Rabaul.  He </w:t>
      </w:r>
      <w:r w:rsidR="000174D8">
        <w:t>returned</w:t>
      </w:r>
      <w:r>
        <w:t xml:space="preserve"> and was discharged on 4</w:t>
      </w:r>
      <w:r w:rsidRPr="00DD5C98">
        <w:rPr>
          <w:vertAlign w:val="superscript"/>
        </w:rPr>
        <w:t>th</w:t>
      </w:r>
      <w:r>
        <w:t xml:space="preserve"> </w:t>
      </w:r>
      <w:r w:rsidR="000174D8">
        <w:t>March</w:t>
      </w:r>
      <w:r>
        <w:t xml:space="preserve"> 1915, having completed 206 days service.</w:t>
      </w:r>
    </w:p>
    <w:p w14:paraId="3EE9A1F6" w14:textId="4F859F6A" w:rsidR="00DD5C98" w:rsidRDefault="00DD5C98">
      <w:r>
        <w:t>On 30</w:t>
      </w:r>
      <w:r w:rsidRPr="00DD5C98">
        <w:rPr>
          <w:vertAlign w:val="superscript"/>
        </w:rPr>
        <w:t>th</w:t>
      </w:r>
      <w:r>
        <w:t xml:space="preserve"> March 1915 he enlisted in the AIF and was posted to the 3</w:t>
      </w:r>
      <w:r w:rsidRPr="00DD5C98">
        <w:rPr>
          <w:vertAlign w:val="superscript"/>
        </w:rPr>
        <w:t>rd</w:t>
      </w:r>
      <w:r>
        <w:t xml:space="preserve"> Reinforcements, 18</w:t>
      </w:r>
      <w:r w:rsidRPr="00DD5C98">
        <w:rPr>
          <w:vertAlign w:val="superscript"/>
        </w:rPr>
        <w:t>th</w:t>
      </w:r>
      <w:r>
        <w:t xml:space="preserve"> Battalion.  He left Sydney on 9</w:t>
      </w:r>
      <w:r w:rsidRPr="00DD5C98">
        <w:rPr>
          <w:vertAlign w:val="superscript"/>
        </w:rPr>
        <w:t>th</w:t>
      </w:r>
      <w:r>
        <w:t xml:space="preserve"> August aboard the </w:t>
      </w:r>
      <w:r w:rsidR="000174D8">
        <w:t>RUNIC and</w:t>
      </w:r>
      <w:r>
        <w:t xml:space="preserve"> joined his </w:t>
      </w:r>
      <w:r w:rsidR="000174D8">
        <w:t>battalion</w:t>
      </w:r>
      <w:r>
        <w:t xml:space="preserve"> on Gallipoli on </w:t>
      </w:r>
      <w:r w:rsidR="000174D8">
        <w:t>11</w:t>
      </w:r>
      <w:r w:rsidR="000174D8" w:rsidRPr="000174D8">
        <w:rPr>
          <w:vertAlign w:val="superscript"/>
        </w:rPr>
        <w:t>th</w:t>
      </w:r>
      <w:r w:rsidR="000174D8">
        <w:t xml:space="preserve"> October 1915.  On the same day he was promoted corporal and then to sergeant on 23</w:t>
      </w:r>
      <w:r w:rsidR="000174D8" w:rsidRPr="000174D8">
        <w:rPr>
          <w:vertAlign w:val="superscript"/>
        </w:rPr>
        <w:t>rd</w:t>
      </w:r>
      <w:r w:rsidR="000174D8">
        <w:t xml:space="preserve"> November.</w:t>
      </w:r>
    </w:p>
    <w:p w14:paraId="1B9CA9CE" w14:textId="190F8900" w:rsidR="000174D8" w:rsidRDefault="000174D8">
      <w:r>
        <w:t>The battalion moved to France in March 1916 and Cecil was killed instantly by an exploding shell at Poziers on 26</w:t>
      </w:r>
      <w:r w:rsidRPr="000174D8">
        <w:rPr>
          <w:vertAlign w:val="superscript"/>
        </w:rPr>
        <w:t>th</w:t>
      </w:r>
      <w:r>
        <w:t xml:space="preserve"> July 1916.</w:t>
      </w:r>
    </w:p>
    <w:p w14:paraId="72EFA646" w14:textId="2F1E457B" w:rsidR="000174D8" w:rsidRDefault="000174D8">
      <w:r>
        <w:t>Cecil is remembered at the Villers-Bretonneux Memorial and on Panel 85 at the Australian War memorial, Canberra.</w:t>
      </w:r>
    </w:p>
    <w:p w14:paraId="6C78E022" w14:textId="77777777" w:rsidR="000174D8" w:rsidRDefault="000174D8"/>
    <w:sectPr w:rsidR="000174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92D"/>
    <w:rsid w:val="000174D8"/>
    <w:rsid w:val="001C792D"/>
    <w:rsid w:val="005E5AFA"/>
    <w:rsid w:val="00DD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45105"/>
  <w15:chartTrackingRefBased/>
  <w15:docId w15:val="{9BACF384-5479-4088-85A8-712524CF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2023-05-29T05:54:00Z</dcterms:created>
  <dcterms:modified xsi:type="dcterms:W3CDTF">2023-05-29T07:20:00Z</dcterms:modified>
</cp:coreProperties>
</file>