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7040F" w14:textId="4E32153E" w:rsidR="005E5AFA" w:rsidRDefault="00315A6E">
      <w:r>
        <w:t>250</w:t>
      </w:r>
      <w:r>
        <w:tab/>
      </w:r>
      <w:r>
        <w:tab/>
        <w:t>ALBERT ERNEST MANLEY.</w:t>
      </w:r>
    </w:p>
    <w:p w14:paraId="7265D997" w14:textId="48596F8A" w:rsidR="00315A6E" w:rsidRDefault="00315A6E"/>
    <w:p w14:paraId="2A18DA60" w14:textId="55D339D4" w:rsidR="00315A6E" w:rsidRDefault="00315A6E">
      <w:r>
        <w:t>Albert was born at East Stonehouse, Plymouth, Devon, in 1881, the son of John and Catherine Manley.</w:t>
      </w:r>
    </w:p>
    <w:p w14:paraId="235E610B" w14:textId="618644E3" w:rsidR="00315A6E" w:rsidRDefault="00315A6E">
      <w:r>
        <w:t>He joined the AN&amp;MEF on 11</w:t>
      </w:r>
      <w:r w:rsidRPr="00315A6E">
        <w:rPr>
          <w:vertAlign w:val="superscript"/>
        </w:rPr>
        <w:t>th</w:t>
      </w:r>
      <w:r>
        <w:t xml:space="preserve"> August 1914 and stated that he was a labourer and married.  He gave his wife, Eleanor Manley, 23 Marlborough St, Leichardt, as his next of kin.  He also stated that he served in the Grenadier Guards (service number 8983, joined 1901).</w:t>
      </w:r>
    </w:p>
    <w:p w14:paraId="770DAD20" w14:textId="75EEFB3E" w:rsidR="00315A6E" w:rsidRDefault="00315A6E">
      <w:r>
        <w:t>He had a daughter, Ivy Eileen Louvain Manley</w:t>
      </w:r>
      <w:r w:rsidR="00055ADC">
        <w:t>, born 1916.</w:t>
      </w:r>
    </w:p>
    <w:p w14:paraId="6C297B12" w14:textId="781D6875" w:rsidR="00055ADC" w:rsidRDefault="00055ADC">
      <w:r>
        <w:t>On 18</w:t>
      </w:r>
      <w:r w:rsidRPr="00055ADC">
        <w:rPr>
          <w:vertAlign w:val="superscript"/>
        </w:rPr>
        <w:t>th</w:t>
      </w:r>
      <w:r>
        <w:t xml:space="preserve"> August 1914, Albert was promoted </w:t>
      </w:r>
      <w:r w:rsidR="00BE3F89">
        <w:t>c</w:t>
      </w:r>
      <w:r>
        <w:t xml:space="preserve">orporal and to </w:t>
      </w:r>
      <w:r w:rsidR="00BE3F89">
        <w:t>l</w:t>
      </w:r>
      <w:r>
        <w:t xml:space="preserve">ance </w:t>
      </w:r>
      <w:r w:rsidR="00BE3F89">
        <w:t>s</w:t>
      </w:r>
      <w:r>
        <w:t>ergeant on 1</w:t>
      </w:r>
      <w:r w:rsidRPr="00055ADC">
        <w:rPr>
          <w:vertAlign w:val="superscript"/>
        </w:rPr>
        <w:t>st</w:t>
      </w:r>
      <w:r>
        <w:t xml:space="preserve"> Feb 1915.  He returned to Australia and was discharged on </w:t>
      </w:r>
      <w:r w:rsidR="00D35F99">
        <w:t>4</w:t>
      </w:r>
      <w:r w:rsidR="00D35F99" w:rsidRPr="00D35F99">
        <w:rPr>
          <w:vertAlign w:val="superscript"/>
        </w:rPr>
        <w:t>th</w:t>
      </w:r>
      <w:r w:rsidR="00D35F99">
        <w:t xml:space="preserve"> March 1915, time expired, after serving 206 days with the AN&amp;MEF.</w:t>
      </w:r>
    </w:p>
    <w:p w14:paraId="2FF83441" w14:textId="65DBEDFD" w:rsidR="00D8229D" w:rsidRDefault="00D8229D">
      <w:r>
        <w:t>On his return he attempted to join the AIF on 8</w:t>
      </w:r>
      <w:r w:rsidRPr="00D8229D">
        <w:rPr>
          <w:vertAlign w:val="superscript"/>
        </w:rPr>
        <w:t>th</w:t>
      </w:r>
      <w:r>
        <w:t xml:space="preserve"> March 1915 but was found to be medically unfit due to Malaria.</w:t>
      </w:r>
    </w:p>
    <w:p w14:paraId="5FC2F5B8" w14:textId="54BB75C4" w:rsidR="00D8229D" w:rsidRDefault="00D8229D">
      <w:r>
        <w:t>On 6</w:t>
      </w:r>
      <w:r w:rsidRPr="00D8229D">
        <w:rPr>
          <w:vertAlign w:val="superscript"/>
        </w:rPr>
        <w:t>th</w:t>
      </w:r>
      <w:r>
        <w:t xml:space="preserve"> July 1916 he successfully joined the 15</w:t>
      </w:r>
      <w:r w:rsidRPr="00D8229D">
        <w:rPr>
          <w:vertAlign w:val="superscript"/>
        </w:rPr>
        <w:t>th</w:t>
      </w:r>
      <w:r>
        <w:t xml:space="preserve"> Reinforcements of the 20</w:t>
      </w:r>
      <w:r w:rsidRPr="00D8229D">
        <w:rPr>
          <w:vertAlign w:val="superscript"/>
        </w:rPr>
        <w:t>th</w:t>
      </w:r>
      <w:r>
        <w:t xml:space="preserve"> Battalion (service number 5613) and embarked on the EURIPIDES on 9</w:t>
      </w:r>
      <w:r w:rsidRPr="00D8229D">
        <w:rPr>
          <w:vertAlign w:val="superscript"/>
        </w:rPr>
        <w:t>th</w:t>
      </w:r>
      <w:r>
        <w:t xml:space="preserve"> September 1916 for the UK, arriving at Plymouth on 26</w:t>
      </w:r>
      <w:r w:rsidRPr="00D8229D">
        <w:rPr>
          <w:vertAlign w:val="superscript"/>
        </w:rPr>
        <w:t>th</w:t>
      </w:r>
      <w:r>
        <w:t xml:space="preserve"> October 1916.</w:t>
      </w:r>
    </w:p>
    <w:p w14:paraId="36A1BED7" w14:textId="2469C13A" w:rsidR="00D8229D" w:rsidRDefault="00D8229D" w:rsidP="00D8229D">
      <w:pPr>
        <w:jc w:val="center"/>
      </w:pPr>
      <w:r>
        <w:rPr>
          <w:noProof/>
        </w:rPr>
        <w:drawing>
          <wp:inline distT="0" distB="0" distL="0" distR="0" wp14:anchorId="5F8E7F48" wp14:editId="1CE9F38F">
            <wp:extent cx="4191000" cy="328742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16636" cy="3307532"/>
                    </a:xfrm>
                    <a:prstGeom prst="rect">
                      <a:avLst/>
                    </a:prstGeom>
                    <a:noFill/>
                    <a:ln>
                      <a:noFill/>
                    </a:ln>
                  </pic:spPr>
                </pic:pic>
              </a:graphicData>
            </a:graphic>
          </wp:inline>
        </w:drawing>
      </w:r>
    </w:p>
    <w:p w14:paraId="37F93784" w14:textId="74BE8870" w:rsidR="00D8229D" w:rsidRPr="00D8229D" w:rsidRDefault="00D8229D" w:rsidP="00D8229D">
      <w:pPr>
        <w:jc w:val="center"/>
        <w:rPr>
          <w:sz w:val="20"/>
          <w:szCs w:val="20"/>
        </w:rPr>
      </w:pPr>
      <w:r w:rsidRPr="00D8229D">
        <w:rPr>
          <w:sz w:val="20"/>
          <w:szCs w:val="20"/>
        </w:rPr>
        <w:t>Members of the 15</w:t>
      </w:r>
      <w:r w:rsidRPr="00D8229D">
        <w:rPr>
          <w:sz w:val="20"/>
          <w:szCs w:val="20"/>
          <w:vertAlign w:val="superscript"/>
        </w:rPr>
        <w:t>th</w:t>
      </w:r>
      <w:r w:rsidRPr="00D8229D">
        <w:rPr>
          <w:sz w:val="20"/>
          <w:szCs w:val="20"/>
        </w:rPr>
        <w:t xml:space="preserve"> Reinforcements, 20</w:t>
      </w:r>
      <w:r w:rsidRPr="00D8229D">
        <w:rPr>
          <w:sz w:val="20"/>
          <w:szCs w:val="20"/>
          <w:vertAlign w:val="superscript"/>
        </w:rPr>
        <w:t>th</w:t>
      </w:r>
      <w:r w:rsidRPr="00D8229D">
        <w:rPr>
          <w:sz w:val="20"/>
          <w:szCs w:val="20"/>
        </w:rPr>
        <w:t xml:space="preserve"> Battalion, prior to embarkation on the Euripides 1916</w:t>
      </w:r>
    </w:p>
    <w:p w14:paraId="4350562A" w14:textId="6E251587" w:rsidR="00D8229D" w:rsidRDefault="00D8229D">
      <w:r>
        <w:t>Between his arrival in the UK and 17</w:t>
      </w:r>
      <w:r w:rsidRPr="00D8229D">
        <w:rPr>
          <w:vertAlign w:val="superscript"/>
        </w:rPr>
        <w:t>th</w:t>
      </w:r>
      <w:r>
        <w:t xml:space="preserve"> December 1916, when he joined his Battalion, he was with the 5</w:t>
      </w:r>
      <w:r w:rsidRPr="00D8229D">
        <w:rPr>
          <w:vertAlign w:val="superscript"/>
        </w:rPr>
        <w:t>th</w:t>
      </w:r>
      <w:r>
        <w:t xml:space="preserve"> Training Battalion.</w:t>
      </w:r>
    </w:p>
    <w:p w14:paraId="1FB7BDAD" w14:textId="16B076AF" w:rsidR="00D8229D" w:rsidRDefault="00D8229D">
      <w:r>
        <w:t>Albert was fatally wounded in France on 5</w:t>
      </w:r>
      <w:r w:rsidRPr="00D8229D">
        <w:rPr>
          <w:vertAlign w:val="superscript"/>
        </w:rPr>
        <w:t>th</w:t>
      </w:r>
      <w:r>
        <w:t xml:space="preserve"> Feb 1917 </w:t>
      </w:r>
      <w:r w:rsidR="00BE3F89">
        <w:t>(fractured</w:t>
      </w:r>
      <w:r>
        <w:t xml:space="preserve"> skull) dying two days later on the 7</w:t>
      </w:r>
      <w:r w:rsidRPr="00D8229D">
        <w:rPr>
          <w:vertAlign w:val="superscript"/>
        </w:rPr>
        <w:t>th</w:t>
      </w:r>
      <w:r>
        <w:t>.</w:t>
      </w:r>
    </w:p>
    <w:p w14:paraId="44DDA181" w14:textId="654172E5" w:rsidR="00D35F99" w:rsidRDefault="002D41E2">
      <w:r>
        <w:t xml:space="preserve">Albert is buried at the Dernancourt Communal Cemetery Extension </w:t>
      </w:r>
      <w:r w:rsidR="00E5097A">
        <w:t>(Plot V, Row A, Grave No.12)</w:t>
      </w:r>
      <w:r w:rsidR="00E5097A">
        <w:rPr>
          <w:rFonts w:ascii="Helvetica" w:hAnsi="Helvetica" w:cs="Helvetica"/>
          <w:color w:val="000000"/>
          <w:sz w:val="27"/>
          <w:szCs w:val="27"/>
          <w:shd w:val="clear" w:color="auto" w:fill="FFFFFF"/>
        </w:rPr>
        <w:t>,</w:t>
      </w:r>
      <w:r w:rsidR="00BE3F89">
        <w:rPr>
          <w:rFonts w:ascii="Helvetica" w:hAnsi="Helvetica" w:cs="Helvetica"/>
          <w:color w:val="000000"/>
          <w:sz w:val="27"/>
          <w:szCs w:val="27"/>
          <w:shd w:val="clear" w:color="auto" w:fill="FFFFFF"/>
        </w:rPr>
        <w:t xml:space="preserve"> </w:t>
      </w:r>
      <w:r>
        <w:t>and is remembered on Panel 91 at the Australian War Memorial, Canberra.</w:t>
      </w:r>
    </w:p>
    <w:sectPr w:rsidR="00D35F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6E"/>
    <w:rsid w:val="00055ADC"/>
    <w:rsid w:val="002D41E2"/>
    <w:rsid w:val="00315A6E"/>
    <w:rsid w:val="005E5AFA"/>
    <w:rsid w:val="00BE3F89"/>
    <w:rsid w:val="00D35F99"/>
    <w:rsid w:val="00D8229D"/>
    <w:rsid w:val="00E509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A294"/>
  <w15:chartTrackingRefBased/>
  <w15:docId w15:val="{1641C3E5-A1E9-44A9-8A69-72FCE77A7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6</cp:revision>
  <dcterms:created xsi:type="dcterms:W3CDTF">2019-08-13T23:48:00Z</dcterms:created>
  <dcterms:modified xsi:type="dcterms:W3CDTF">2022-07-16T00:11:00Z</dcterms:modified>
</cp:coreProperties>
</file>