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09065" w14:textId="64057B6F" w:rsidR="005E5AFA" w:rsidRDefault="00A057EF">
      <w:r>
        <w:t>574</w:t>
      </w:r>
      <w:r>
        <w:tab/>
      </w:r>
      <w:r>
        <w:tab/>
        <w:t>LAURICE LYONS</w:t>
      </w:r>
    </w:p>
    <w:p w14:paraId="415D2B9D" w14:textId="2E5EFB28" w:rsidR="00A057EF" w:rsidRDefault="00A057EF"/>
    <w:p w14:paraId="0CD5EE33" w14:textId="233302C5" w:rsidR="00A057EF" w:rsidRDefault="00A057EF">
      <w:r>
        <w:t>Laurice was born at Sydney on 12</w:t>
      </w:r>
      <w:r w:rsidRPr="00A057EF">
        <w:rPr>
          <w:vertAlign w:val="superscript"/>
        </w:rPr>
        <w:t>th</w:t>
      </w:r>
      <w:r>
        <w:t xml:space="preserve"> November 1891, the son of Henry Charles Lyons and his wife Susan, nee Simpson.  He took up a teaching career completing his training at Hawkesbury Agricultural College.</w:t>
      </w:r>
    </w:p>
    <w:p w14:paraId="41DDA4E3" w14:textId="1FEEAFA3" w:rsidR="00A057EF" w:rsidRDefault="00A057EF">
      <w:r>
        <w:t>On 11</w:t>
      </w:r>
      <w:r w:rsidRPr="00A057EF">
        <w:rPr>
          <w:vertAlign w:val="superscript"/>
        </w:rPr>
        <w:t>th</w:t>
      </w:r>
      <w:r>
        <w:t xml:space="preserve"> August 1914 he joined G Company, AN&amp;MEF stating that he was a science master and single, giving his father at Henderson St, Inverell as his next of kin.</w:t>
      </w:r>
      <w:r w:rsidR="004D0740">
        <w:t xml:space="preserve">  On 24</w:t>
      </w:r>
      <w:r w:rsidR="004D0740" w:rsidRPr="004D0740">
        <w:rPr>
          <w:vertAlign w:val="superscript"/>
        </w:rPr>
        <w:t>th</w:t>
      </w:r>
      <w:r w:rsidR="004D0740">
        <w:t xml:space="preserve"> September 1914 he was appointed lance corporal but reverted to private at his own request on 27</w:t>
      </w:r>
      <w:r w:rsidR="004D0740" w:rsidRPr="004D0740">
        <w:rPr>
          <w:vertAlign w:val="superscript"/>
        </w:rPr>
        <w:t>th</w:t>
      </w:r>
      <w:r w:rsidR="004D0740">
        <w:t xml:space="preserve"> October.  He returned from Rabaul and was discharged on 4</w:t>
      </w:r>
      <w:r w:rsidR="004D0740" w:rsidRPr="004D0740">
        <w:rPr>
          <w:vertAlign w:val="superscript"/>
        </w:rPr>
        <w:t>th</w:t>
      </w:r>
      <w:r w:rsidR="004D0740">
        <w:t xml:space="preserve"> March 1915 having completed 206 days service.</w:t>
      </w:r>
    </w:p>
    <w:p w14:paraId="4E612E2D" w14:textId="78EA3259" w:rsidR="004D0740" w:rsidRDefault="0075162E">
      <w:r>
        <w:t>He resumed teaching and in 1916 married Gladys Grace Staples.  In 1923 he transferred from Belmore Nth School to Fort St Boys High School as an Assistant Master. In 1920 he was at Campsie and by 1925 he had completed his BA. In 1932 was at Kyogle School.</w:t>
      </w:r>
    </w:p>
    <w:p w14:paraId="14389EA5" w14:textId="5B8EFB32" w:rsidR="0075162E" w:rsidRDefault="0075162E">
      <w:r>
        <w:t>Laurice died on 10</w:t>
      </w:r>
      <w:r w:rsidRPr="0075162E">
        <w:rPr>
          <w:vertAlign w:val="superscript"/>
        </w:rPr>
        <w:t>th</w:t>
      </w:r>
      <w:r>
        <w:t xml:space="preserve"> December 1956 and is buried at Waverley Cemetery.</w:t>
      </w:r>
    </w:p>
    <w:p w14:paraId="1747917F" w14:textId="77777777" w:rsidR="0075162E" w:rsidRDefault="0075162E"/>
    <w:p w14:paraId="2430CAC8" w14:textId="77777777" w:rsidR="0075162E" w:rsidRDefault="0075162E"/>
    <w:p w14:paraId="065C9ABC" w14:textId="77777777" w:rsidR="0075162E" w:rsidRDefault="0075162E"/>
    <w:sectPr w:rsidR="007516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7EF"/>
    <w:rsid w:val="004D0740"/>
    <w:rsid w:val="00534E5D"/>
    <w:rsid w:val="005E5AFA"/>
    <w:rsid w:val="0075162E"/>
    <w:rsid w:val="00A057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A16B2"/>
  <w15:chartTrackingRefBased/>
  <w15:docId w15:val="{D80FE9FC-B950-42CD-9665-00CC94FCE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138</Words>
  <Characters>789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4</cp:revision>
  <dcterms:created xsi:type="dcterms:W3CDTF">2022-03-21T21:48:00Z</dcterms:created>
  <dcterms:modified xsi:type="dcterms:W3CDTF">2022-03-21T22:00:00Z</dcterms:modified>
</cp:coreProperties>
</file>