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E5AFA" w:rsidRDefault="0037384C">
      <w:r>
        <w:t>354</w:t>
      </w:r>
      <w:r>
        <w:tab/>
      </w:r>
      <w:r>
        <w:tab/>
        <w:t>JOHN CHRISTIAN LLEWELYN HOLLAND</w:t>
      </w:r>
    </w:p>
    <w:p w:rsidR="0037384C" w:rsidRDefault="004D6DBB">
      <w:r>
        <w:t xml:space="preserve">John was born at Port Elizabeth, South Africa in 1893, the son of Katherine Anne and John Alfred </w:t>
      </w:r>
      <w:r w:rsidR="00442403">
        <w:t>H</w:t>
      </w:r>
      <w:r>
        <w:t>olland.  The family went to the UK, where John Snr died in 190</w:t>
      </w:r>
      <w:r w:rsidR="00442403">
        <w:t>0</w:t>
      </w:r>
      <w:r>
        <w:t xml:space="preserve"> when John Jr was just 6 years old.  The family went back to South Africa in 1904 before moving to Australia.</w:t>
      </w:r>
    </w:p>
    <w:p w:rsidR="004C5358" w:rsidRDefault="004C5358">
      <w:r>
        <w:t>He enlisted in the AN&amp;MEF and was allocated to C Company.  He stated that he was a clerk and single, giving his mother at 44 Cliff Rd, Manly as his next of kin.  He returned from Rabaul and was discharged on 4</w:t>
      </w:r>
      <w:r w:rsidRPr="004C5358">
        <w:rPr>
          <w:vertAlign w:val="superscript"/>
        </w:rPr>
        <w:t>th</w:t>
      </w:r>
      <w:r>
        <w:t xml:space="preserve"> March 1915</w:t>
      </w:r>
      <w:r w:rsidR="00F63278">
        <w:t xml:space="preserve">, having </w:t>
      </w:r>
      <w:r w:rsidR="00C519DA">
        <w:t>completed</w:t>
      </w:r>
      <w:r w:rsidR="00F63278">
        <w:t xml:space="preserve"> 206 days service.</w:t>
      </w:r>
    </w:p>
    <w:p w:rsidR="00F63278" w:rsidRDefault="007053A9">
      <w:r>
        <w:t>On 16</w:t>
      </w:r>
      <w:r w:rsidRPr="007053A9">
        <w:rPr>
          <w:vertAlign w:val="superscript"/>
        </w:rPr>
        <w:t>th</w:t>
      </w:r>
      <w:r>
        <w:t xml:space="preserve"> March 1915 he joined the AIF as a trooper as part of the 6</w:t>
      </w:r>
      <w:r w:rsidRPr="007053A9">
        <w:rPr>
          <w:vertAlign w:val="superscript"/>
        </w:rPr>
        <w:t>th</w:t>
      </w:r>
      <w:r>
        <w:t xml:space="preserve"> Reinforcements, 1</w:t>
      </w:r>
      <w:r w:rsidRPr="007053A9">
        <w:rPr>
          <w:vertAlign w:val="superscript"/>
        </w:rPr>
        <w:t>st</w:t>
      </w:r>
      <w:r>
        <w:t xml:space="preserve"> Light Horse, regimental number 1017. H</w:t>
      </w:r>
      <w:r w:rsidR="00A2095C">
        <w:t>is departure from Australia is unclear, although we know he joined his unit on Gallipoli on 25</w:t>
      </w:r>
      <w:r w:rsidR="00A2095C" w:rsidRPr="00A2095C">
        <w:rPr>
          <w:vertAlign w:val="superscript"/>
        </w:rPr>
        <w:t>th</w:t>
      </w:r>
      <w:r w:rsidR="00A2095C">
        <w:t xml:space="preserve"> October 1915.  He was appointed lance corporal on 12</w:t>
      </w:r>
      <w:r w:rsidR="00A2095C" w:rsidRPr="00A2095C">
        <w:rPr>
          <w:vertAlign w:val="superscript"/>
        </w:rPr>
        <w:t>th</w:t>
      </w:r>
      <w:r w:rsidR="00A2095C">
        <w:t xml:space="preserve"> </w:t>
      </w:r>
      <w:r w:rsidR="00442403">
        <w:t>Jan</w:t>
      </w:r>
      <w:r w:rsidR="00A2095C">
        <w:t xml:space="preserve"> 1916 and promoted corporal on 5</w:t>
      </w:r>
      <w:r w:rsidR="00A2095C" w:rsidRPr="00A2095C">
        <w:rPr>
          <w:vertAlign w:val="superscript"/>
        </w:rPr>
        <w:t>th</w:t>
      </w:r>
      <w:r w:rsidR="00A2095C">
        <w:t xml:space="preserve"> Sept 1916.  He spent the war in the Middle East and embarked at Katara on 13</w:t>
      </w:r>
      <w:r w:rsidR="00A2095C" w:rsidRPr="00A2095C">
        <w:rPr>
          <w:vertAlign w:val="superscript"/>
        </w:rPr>
        <w:t>th</w:t>
      </w:r>
      <w:r w:rsidR="00A2095C">
        <w:t xml:space="preserve"> March 1919 aboard the ULIMAROA, arriving in Sydney on 24</w:t>
      </w:r>
      <w:r w:rsidR="00A2095C" w:rsidRPr="00A2095C">
        <w:rPr>
          <w:vertAlign w:val="superscript"/>
        </w:rPr>
        <w:t>th</w:t>
      </w:r>
      <w:r w:rsidR="00A2095C">
        <w:t xml:space="preserve"> April 1919.  He was discharged from the AIF on 16</w:t>
      </w:r>
      <w:r w:rsidR="00A2095C" w:rsidRPr="00A2095C">
        <w:rPr>
          <w:vertAlign w:val="superscript"/>
        </w:rPr>
        <w:t>th</w:t>
      </w:r>
      <w:r w:rsidR="00A2095C">
        <w:t xml:space="preserve"> June 1919.</w:t>
      </w:r>
    </w:p>
    <w:p w:rsidR="002E5BD8" w:rsidRDefault="002E5BD8">
      <w:r>
        <w:t>John died on 2</w:t>
      </w:r>
      <w:r w:rsidRPr="002E5BD8">
        <w:rPr>
          <w:vertAlign w:val="superscript"/>
        </w:rPr>
        <w:t>nd</w:t>
      </w:r>
      <w:r>
        <w:t xml:space="preserve"> September 1968 aged 74.</w:t>
      </w:r>
    </w:p>
    <w:p w:rsidR="002E5BD8" w:rsidRDefault="002E5BD8"/>
    <w:sectPr w:rsidR="002E5B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84C"/>
    <w:rsid w:val="002E5BD8"/>
    <w:rsid w:val="0037384C"/>
    <w:rsid w:val="00442403"/>
    <w:rsid w:val="004C5358"/>
    <w:rsid w:val="004D6DBB"/>
    <w:rsid w:val="005E5AFA"/>
    <w:rsid w:val="007053A9"/>
    <w:rsid w:val="00A2095C"/>
    <w:rsid w:val="00C519DA"/>
    <w:rsid w:val="00F63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C34B2"/>
  <w15:chartTrackingRefBased/>
  <w15:docId w15:val="{15F1B3E2-C08F-4DA6-A715-FD0720FDA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1123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6</cp:revision>
  <dcterms:created xsi:type="dcterms:W3CDTF">2023-05-01T07:29:00Z</dcterms:created>
  <dcterms:modified xsi:type="dcterms:W3CDTF">2023-05-02T02:17:00Z</dcterms:modified>
</cp:coreProperties>
</file>