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D953C" w14:textId="6493CCC8" w:rsidR="005E5AFA" w:rsidRPr="001C4579" w:rsidRDefault="001C4579">
      <w:pPr>
        <w:rPr>
          <w:sz w:val="28"/>
          <w:szCs w:val="28"/>
        </w:rPr>
      </w:pPr>
      <w:r w:rsidRPr="001C4579">
        <w:t>1061</w:t>
      </w:r>
      <w:r w:rsidRPr="001C4579">
        <w:tab/>
      </w:r>
      <w:r w:rsidRPr="001C4579">
        <w:tab/>
      </w:r>
      <w:r w:rsidRPr="001C4579">
        <w:tab/>
      </w:r>
      <w:r w:rsidRPr="001C4579">
        <w:tab/>
      </w:r>
      <w:r w:rsidRPr="001C4579">
        <w:rPr>
          <w:b/>
          <w:bCs/>
          <w:sz w:val="28"/>
          <w:szCs w:val="28"/>
        </w:rPr>
        <w:t>Sidney Harold Jones</w:t>
      </w:r>
    </w:p>
    <w:p w14:paraId="2E0E603A" w14:textId="7799BD7D" w:rsidR="001C4579" w:rsidRDefault="00312272">
      <w:r>
        <w:t>Sidney was born at Cobargo on the NSW South Coast in 1890, the son of Edward jones and his wife Emma Jane, nee Wiffen.</w:t>
      </w:r>
      <w:r w:rsidR="00AA7734">
        <w:t xml:space="preserve"> On 11</w:t>
      </w:r>
      <w:r w:rsidR="00AA7734" w:rsidRPr="00AA7734">
        <w:rPr>
          <w:vertAlign w:val="superscript"/>
        </w:rPr>
        <w:t>th</w:t>
      </w:r>
      <w:r w:rsidR="00AA7734">
        <w:t xml:space="preserve"> August 1914 he joined F Company, AN&amp;MEF, stating that he was single and a driver, giving his mother at Cobargo as his next of kin.</w:t>
      </w:r>
    </w:p>
    <w:p w14:paraId="038D9D33" w14:textId="2A0BCB70" w:rsidR="00AA7734" w:rsidRDefault="00AA7734">
      <w:r>
        <w:t>He returned from Rabaul and was discharged on 4</w:t>
      </w:r>
      <w:r w:rsidRPr="00AA7734">
        <w:rPr>
          <w:vertAlign w:val="superscript"/>
        </w:rPr>
        <w:t>th</w:t>
      </w:r>
      <w:r>
        <w:t xml:space="preserve"> March 1915, having completed 206 days service.  He immediately re-enlisted, and after initially been posted as part of the 5</w:t>
      </w:r>
      <w:r w:rsidRPr="00AA7734">
        <w:rPr>
          <w:vertAlign w:val="superscript"/>
        </w:rPr>
        <w:t>th</w:t>
      </w:r>
      <w:r>
        <w:t xml:space="preserve"> Reinforcements, 3</w:t>
      </w:r>
      <w:r w:rsidRPr="00AA7734">
        <w:rPr>
          <w:vertAlign w:val="superscript"/>
        </w:rPr>
        <w:t>rd</w:t>
      </w:r>
      <w:r>
        <w:t xml:space="preserve"> Battalion, regimental number 2097, he was quickly transferred to the newly formed 20</w:t>
      </w:r>
      <w:r w:rsidRPr="00AA7734">
        <w:rPr>
          <w:vertAlign w:val="superscript"/>
        </w:rPr>
        <w:t>th</w:t>
      </w:r>
      <w:r>
        <w:t xml:space="preserve"> battalion and give the new regimental number of 1364.  He left Australia with that battalion on 26</w:t>
      </w:r>
      <w:r w:rsidRPr="00AA7734">
        <w:rPr>
          <w:vertAlign w:val="superscript"/>
        </w:rPr>
        <w:t>th</w:t>
      </w:r>
      <w:r>
        <w:t xml:space="preserve"> June 1915 aboard the BERRIMA and eventually arrived at ANZAC Cove, Gallipoli on 22</w:t>
      </w:r>
      <w:r w:rsidRPr="00AA7734">
        <w:rPr>
          <w:vertAlign w:val="superscript"/>
        </w:rPr>
        <w:t>nd</w:t>
      </w:r>
      <w:r>
        <w:t xml:space="preserve"> Second August.  On arrival he learnt that HIS FATHER, Edward, had died in Sydney.</w:t>
      </w:r>
    </w:p>
    <w:p w14:paraId="218844C2" w14:textId="2D1FF0EC" w:rsidR="0048533A" w:rsidRDefault="0048533A" w:rsidP="0048533A">
      <w:pPr>
        <w:jc w:val="center"/>
      </w:pPr>
      <w:r>
        <w:rPr>
          <w:noProof/>
        </w:rPr>
        <w:drawing>
          <wp:inline distT="0" distB="0" distL="0" distR="0" wp14:anchorId="079B06EA" wp14:editId="7B05E67B">
            <wp:extent cx="2457450" cy="3907243"/>
            <wp:effectExtent l="0" t="0" r="0" b="0"/>
            <wp:docPr id="1" name="Picture 1" descr="A person sitting on a chai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sitting on a chai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555" cy="391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80758" w14:textId="2C67ED87" w:rsidR="00AA7734" w:rsidRDefault="00AA7734">
      <w:r>
        <w:t>He left Gallipoli with the Battalion on 20</w:t>
      </w:r>
      <w:r w:rsidRPr="00AA7734">
        <w:rPr>
          <w:vertAlign w:val="superscript"/>
        </w:rPr>
        <w:t>th</w:t>
      </w:r>
      <w:r>
        <w:t xml:space="preserve"> December, eventually arriving back at Alexandria, Egypt, on 9</w:t>
      </w:r>
      <w:r w:rsidRPr="00AA7734">
        <w:rPr>
          <w:vertAlign w:val="superscript"/>
        </w:rPr>
        <w:t>th</w:t>
      </w:r>
      <w:r>
        <w:t xml:space="preserve"> </w:t>
      </w:r>
      <w:r w:rsidR="00EC5DC8">
        <w:t>Jan</w:t>
      </w:r>
      <w:r>
        <w:t xml:space="preserve"> 1916.  The battalion was moved to Marseilles, France on 18</w:t>
      </w:r>
      <w:r w:rsidRPr="00AA7734">
        <w:rPr>
          <w:vertAlign w:val="superscript"/>
        </w:rPr>
        <w:t>th</w:t>
      </w:r>
      <w:r>
        <w:t xml:space="preserve"> March and was promoted corporal </w:t>
      </w:r>
      <w:r w:rsidR="009432AE">
        <w:t>on 5</w:t>
      </w:r>
      <w:r w:rsidR="009432AE" w:rsidRPr="009432AE">
        <w:rPr>
          <w:vertAlign w:val="superscript"/>
        </w:rPr>
        <w:t>th</w:t>
      </w:r>
      <w:r w:rsidR="009432AE">
        <w:t xml:space="preserve"> June 1916.</w:t>
      </w:r>
      <w:r w:rsidR="0048533A">
        <w:t xml:space="preserve">  On 2</w:t>
      </w:r>
      <w:r w:rsidR="0048533A" w:rsidRPr="0048533A">
        <w:rPr>
          <w:vertAlign w:val="superscript"/>
        </w:rPr>
        <w:t>nd</w:t>
      </w:r>
      <w:r w:rsidR="0048533A">
        <w:t xml:space="preserve"> August he was wounded in a shell blast and spent some 10 months in hospital before returning to Australia on the Themistocles, arriving home on 5</w:t>
      </w:r>
      <w:r w:rsidR="0048533A" w:rsidRPr="0048533A">
        <w:rPr>
          <w:vertAlign w:val="superscript"/>
        </w:rPr>
        <w:t>th</w:t>
      </w:r>
      <w:r w:rsidR="0048533A">
        <w:t xml:space="preserve"> July 1917.  He was discharged from the AIF as medically unfit on 31</w:t>
      </w:r>
      <w:r w:rsidR="0048533A" w:rsidRPr="0048533A">
        <w:rPr>
          <w:vertAlign w:val="superscript"/>
        </w:rPr>
        <w:t>st</w:t>
      </w:r>
      <w:r w:rsidR="0048533A">
        <w:t xml:space="preserve"> July.</w:t>
      </w:r>
    </w:p>
    <w:p w14:paraId="2A101CCD" w14:textId="56EF84CD" w:rsidR="0048533A" w:rsidRDefault="0048533A">
      <w:r>
        <w:t>On 4</w:t>
      </w:r>
      <w:r w:rsidRPr="0048533A">
        <w:rPr>
          <w:vertAlign w:val="superscript"/>
        </w:rPr>
        <w:t>th</w:t>
      </w:r>
      <w:r>
        <w:t xml:space="preserve"> September 1918 he married Enid Irene Leslight in Sydney.  Enid died in 1950 at 49 years of age and Sidney in Newtown on 31</w:t>
      </w:r>
      <w:r w:rsidRPr="0048533A">
        <w:rPr>
          <w:vertAlign w:val="superscript"/>
        </w:rPr>
        <w:t>st</w:t>
      </w:r>
      <w:r>
        <w:t xml:space="preserve"> Dec 1954 aged 64.  He is buried at Rookwood cemetery.</w:t>
      </w:r>
    </w:p>
    <w:p w14:paraId="0DD131C6" w14:textId="77777777" w:rsidR="0048533A" w:rsidRPr="001C4579" w:rsidRDefault="0048533A"/>
    <w:sectPr w:rsidR="0048533A" w:rsidRPr="001C45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579"/>
    <w:rsid w:val="001C4579"/>
    <w:rsid w:val="00312272"/>
    <w:rsid w:val="0048533A"/>
    <w:rsid w:val="005E5AFA"/>
    <w:rsid w:val="009432AE"/>
    <w:rsid w:val="00AA7734"/>
    <w:rsid w:val="00EC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287AF"/>
  <w15:chartTrackingRefBased/>
  <w15:docId w15:val="{B7D5E341-4908-4631-804D-5B2FBFD63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2022-03-01T00:21:00Z</dcterms:created>
  <dcterms:modified xsi:type="dcterms:W3CDTF">2022-03-01T03:54:00Z</dcterms:modified>
</cp:coreProperties>
</file>