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5AFA" w:rsidRDefault="008414B9">
      <w:r>
        <w:t>728</w:t>
      </w:r>
      <w:r>
        <w:tab/>
      </w:r>
      <w:r>
        <w:tab/>
        <w:t>DAVID RICHARD ALEXANDER HUGHES</w:t>
      </w:r>
    </w:p>
    <w:p w:rsidR="008414B9" w:rsidRDefault="008414B9"/>
    <w:p w:rsidR="008414B9" w:rsidRDefault="001D5A81">
      <w:r>
        <w:t>David was born at Surry hills, NSW around 1886, the son of Joseph Hughes and his wife Agnes Bell, nee McGifford.  On 31</w:t>
      </w:r>
      <w:r w:rsidRPr="001D5A81">
        <w:rPr>
          <w:vertAlign w:val="superscript"/>
        </w:rPr>
        <w:t>st</w:t>
      </w:r>
      <w:r>
        <w:t xml:space="preserve"> May 1901 he was appointed as a Telegraph Messenger in the PMG and then transferred in 1908 to the Shipping Branch, Dept of Trade and Custom as a Watchmen.  In 1905 he married Margaret Rachel Eliza Fitzpatrick.</w:t>
      </w:r>
    </w:p>
    <w:p w:rsidR="001D5A81" w:rsidRDefault="001D5A81">
      <w:r>
        <w:t>He was posted to F Company when he enlisted with the AN&amp;MEF.  On his Attestation Form he indicated that he had volunteered and gone to South Africa.  This cannot be verified as he would only have been 14 – 15 at the time of the Boer War and he was just 16 when he joined the PMG.  He became ill with malaria and returned from Rabaul on the MATUNGA as an escort/guard in November 1914. He was discharged on 18</w:t>
      </w:r>
      <w:r w:rsidRPr="001D5A81">
        <w:rPr>
          <w:vertAlign w:val="superscript"/>
        </w:rPr>
        <w:t>th</w:t>
      </w:r>
      <w:r>
        <w:t xml:space="preserve"> Jan 1915 having completed 161 days service.</w:t>
      </w:r>
    </w:p>
    <w:p w:rsidR="003F724D" w:rsidRDefault="003F724D">
      <w:r>
        <w:t>On 30</w:t>
      </w:r>
      <w:r w:rsidRPr="003F724D">
        <w:rPr>
          <w:vertAlign w:val="superscript"/>
        </w:rPr>
        <w:t>th</w:t>
      </w:r>
      <w:r>
        <w:t xml:space="preserve"> May 1916 he </w:t>
      </w:r>
      <w:r w:rsidR="00A76458">
        <w:t>enlisted</w:t>
      </w:r>
      <w:r>
        <w:t xml:space="preserve"> in the AIF.</w:t>
      </w:r>
      <w:r w:rsidR="00A76458">
        <w:t xml:space="preserve">  He became acting Quartermaster Sergeant for D Coy, 20</w:t>
      </w:r>
      <w:r w:rsidR="00A76458" w:rsidRPr="00A76458">
        <w:rPr>
          <w:vertAlign w:val="superscript"/>
        </w:rPr>
        <w:t>th</w:t>
      </w:r>
      <w:r w:rsidR="00A76458">
        <w:t xml:space="preserve"> Battalion, before reverting to a private following a charge of being AWOL.  He transferred to the 36</w:t>
      </w:r>
      <w:r w:rsidR="00A76458" w:rsidRPr="00A76458">
        <w:rPr>
          <w:vertAlign w:val="superscript"/>
        </w:rPr>
        <w:t>th</w:t>
      </w:r>
      <w:r w:rsidR="00A76458">
        <w:t xml:space="preserve"> Battalion and given the regimental number 1140.  He left Sydney aboard the BELTANA on 13</w:t>
      </w:r>
      <w:r w:rsidR="00A76458" w:rsidRPr="00A76458">
        <w:rPr>
          <w:vertAlign w:val="superscript"/>
        </w:rPr>
        <w:t>th</w:t>
      </w:r>
      <w:r w:rsidR="00A76458">
        <w:t xml:space="preserve"> May 1916, disembarking at Devonport, UK.  On 30</w:t>
      </w:r>
      <w:r w:rsidR="00A76458" w:rsidRPr="00A76458">
        <w:rPr>
          <w:vertAlign w:val="superscript"/>
        </w:rPr>
        <w:t>th</w:t>
      </w:r>
      <w:r w:rsidR="00A76458">
        <w:t xml:space="preserve"> May 1916 he was appointed lance corporal and then promoted corporal on 9</w:t>
      </w:r>
      <w:r w:rsidR="00A76458" w:rsidRPr="00A76458">
        <w:rPr>
          <w:vertAlign w:val="superscript"/>
        </w:rPr>
        <w:t>th</w:t>
      </w:r>
      <w:r w:rsidR="00A76458">
        <w:t xml:space="preserve"> September 1916.  On 19</w:t>
      </w:r>
      <w:r w:rsidR="00A76458" w:rsidRPr="00A76458">
        <w:rPr>
          <w:vertAlign w:val="superscript"/>
        </w:rPr>
        <w:t>th</w:t>
      </w:r>
      <w:r w:rsidR="00A76458">
        <w:t xml:space="preserve"> June 1917 he suffered shell shock and gas poisoning and was evacuated to the UK.</w:t>
      </w:r>
    </w:p>
    <w:p w:rsidR="00A76458" w:rsidRDefault="00A76458">
      <w:r>
        <w:t>He left England on 10</w:t>
      </w:r>
      <w:r w:rsidRPr="00A76458">
        <w:rPr>
          <w:vertAlign w:val="superscript"/>
        </w:rPr>
        <w:t>th</w:t>
      </w:r>
      <w:r>
        <w:t xml:space="preserve"> September 1917 aboard the ULYSSES, arriving back in Sydney on 16th November 1917.  He was discharged from the AIF on13th May 1918 and died at Darlington on 4</w:t>
      </w:r>
      <w:r w:rsidRPr="00A76458">
        <w:rPr>
          <w:vertAlign w:val="superscript"/>
        </w:rPr>
        <w:t>th</w:t>
      </w:r>
      <w:r>
        <w:t xml:space="preserve"> June 1919.</w:t>
      </w:r>
    </w:p>
    <w:sectPr w:rsidR="00A764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4B9"/>
    <w:rsid w:val="001A2D03"/>
    <w:rsid w:val="001D5A81"/>
    <w:rsid w:val="003F724D"/>
    <w:rsid w:val="005E5AFA"/>
    <w:rsid w:val="008414B9"/>
    <w:rsid w:val="00A764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457F1"/>
  <w15:chartTrackingRefBased/>
  <w15:docId w15:val="{E6D876EA-E920-4506-9EB6-4E135DF6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2023-06-06T02:41:00Z</dcterms:created>
  <dcterms:modified xsi:type="dcterms:W3CDTF">2023-06-06T03:30:00Z</dcterms:modified>
</cp:coreProperties>
</file>