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EB43" w14:textId="0EC33293" w:rsidR="005E5AFA" w:rsidRDefault="00CC5D96">
      <w:r>
        <w:t>374</w:t>
      </w:r>
      <w:r>
        <w:tab/>
      </w:r>
      <w:r>
        <w:tab/>
      </w:r>
      <w:r>
        <w:tab/>
        <w:t>FRANCIS ARTHUR JONES</w:t>
      </w:r>
    </w:p>
    <w:p w14:paraId="7177D9A3" w14:textId="1DE530D0" w:rsidR="00CC5D96" w:rsidRDefault="00CC5D96"/>
    <w:p w14:paraId="7C8E52EE" w14:textId="13AC8108" w:rsidR="00CC5D96" w:rsidRDefault="00CC5D96">
      <w:r>
        <w:t>Francis was born at Seymour, Victoria in 1895, the son of Charles Alexander Jones and his wife Sarah, nee Bryant</w:t>
      </w:r>
      <w:r w:rsidR="000020FD">
        <w:t>. On 11</w:t>
      </w:r>
      <w:r w:rsidR="000020FD" w:rsidRPr="000020FD">
        <w:rPr>
          <w:vertAlign w:val="superscript"/>
        </w:rPr>
        <w:t>th</w:t>
      </w:r>
      <w:r w:rsidR="000020FD">
        <w:t xml:space="preserve"> august 1914 he enlisted in C company, AN&amp;MEF stating that he was a postal assistant and single, giving his father at Seymour as his next of kin.</w:t>
      </w:r>
    </w:p>
    <w:p w14:paraId="7DD55D77" w14:textId="103919D1" w:rsidR="00A03F6D" w:rsidRDefault="000020FD">
      <w:r>
        <w:t>On 20</w:t>
      </w:r>
      <w:r w:rsidRPr="000020FD">
        <w:rPr>
          <w:vertAlign w:val="superscript"/>
        </w:rPr>
        <w:t>th</w:t>
      </w:r>
      <w:r>
        <w:t xml:space="preserve"> November he was appointed Assistant Postmaster, Rabaul, for which he was granted a</w:t>
      </w:r>
      <w:r w:rsidR="00AC0C32">
        <w:t xml:space="preserve"> pay increase of an</w:t>
      </w:r>
      <w:r>
        <w:t xml:space="preserve"> extra shilling a day.  He returned from Rabaul and was discharged on 18</w:t>
      </w:r>
      <w:r w:rsidRPr="000020FD">
        <w:rPr>
          <w:vertAlign w:val="superscript"/>
        </w:rPr>
        <w:t>th</w:t>
      </w:r>
      <w:r>
        <w:t xml:space="preserve"> Jan 1915 having completed 161 days service</w:t>
      </w:r>
      <w:r w:rsidR="00A03F6D">
        <w:t>.</w:t>
      </w:r>
    </w:p>
    <w:p w14:paraId="4F7F95C6" w14:textId="25CECCF9" w:rsidR="000020FD" w:rsidRDefault="00A03F6D">
      <w:r>
        <w:t>On 15</w:t>
      </w:r>
      <w:r w:rsidRPr="00A03F6D">
        <w:rPr>
          <w:vertAlign w:val="superscript"/>
        </w:rPr>
        <w:t>th</w:t>
      </w:r>
      <w:r>
        <w:t xml:space="preserve"> August 1915 he joined the AIF as a sapper as part of the 11</w:t>
      </w:r>
      <w:r w:rsidRPr="00A03F6D">
        <w:rPr>
          <w:vertAlign w:val="superscript"/>
        </w:rPr>
        <w:t>th</w:t>
      </w:r>
      <w:r>
        <w:t xml:space="preserve"> Reinforcements, 2</w:t>
      </w:r>
      <w:r w:rsidRPr="00A03F6D">
        <w:rPr>
          <w:vertAlign w:val="superscript"/>
        </w:rPr>
        <w:t>nd</w:t>
      </w:r>
      <w:r>
        <w:t xml:space="preserve"> Light Horse Signals Troop, regimental number 1682.  He left Melbourne on 27</w:t>
      </w:r>
      <w:r w:rsidRPr="00A03F6D">
        <w:rPr>
          <w:vertAlign w:val="superscript"/>
        </w:rPr>
        <w:t>th</w:t>
      </w:r>
      <w:r>
        <w:t xml:space="preserve"> October 1915 aboard the Ulysses and was taken on strength on 26</w:t>
      </w:r>
      <w:r w:rsidRPr="00A03F6D">
        <w:rPr>
          <w:vertAlign w:val="superscript"/>
        </w:rPr>
        <w:t>th</w:t>
      </w:r>
      <w:r>
        <w:t xml:space="preserve"> December.  He transferred to the 1</w:t>
      </w:r>
      <w:r w:rsidRPr="00A03F6D">
        <w:rPr>
          <w:vertAlign w:val="superscript"/>
        </w:rPr>
        <w:t>st</w:t>
      </w:r>
      <w:r>
        <w:t xml:space="preserve"> Signals Troop and on 16</w:t>
      </w:r>
      <w:r w:rsidRPr="00A03F6D">
        <w:rPr>
          <w:vertAlign w:val="superscript"/>
        </w:rPr>
        <w:t>th</w:t>
      </w:r>
      <w:r>
        <w:t xml:space="preserve"> Jan 1919 was appointed Acting Squadron Quartermaster Sergeant.</w:t>
      </w:r>
    </w:p>
    <w:p w14:paraId="099A44E0" w14:textId="27C3F1F7" w:rsidR="00A03F6D" w:rsidRDefault="00A03F6D">
      <w:r>
        <w:t>He returned to Australia on 1</w:t>
      </w:r>
      <w:r w:rsidRPr="00A03F6D">
        <w:rPr>
          <w:vertAlign w:val="superscript"/>
        </w:rPr>
        <w:t>st</w:t>
      </w:r>
      <w:r>
        <w:t xml:space="preserve"> September 1919 aboard the BURMA and was discharged from the AIF on 31</w:t>
      </w:r>
      <w:r w:rsidRPr="00A03F6D">
        <w:rPr>
          <w:vertAlign w:val="superscript"/>
        </w:rPr>
        <w:t>st</w:t>
      </w:r>
      <w:r>
        <w:t xml:space="preserve"> October.</w:t>
      </w:r>
    </w:p>
    <w:p w14:paraId="232655BE" w14:textId="1DDD9769" w:rsidR="00A03F6D" w:rsidRDefault="00A03F6D">
      <w:r>
        <w:t xml:space="preserve">In 1921 he married Mabel Irene </w:t>
      </w:r>
      <w:r w:rsidR="000B4505">
        <w:t>Silk at Burrowa</w:t>
      </w:r>
      <w:r w:rsidR="00AC0C32">
        <w:t>.</w:t>
      </w:r>
      <w:r w:rsidR="000B4505">
        <w:t xml:space="preserve">  </w:t>
      </w:r>
      <w:r w:rsidR="00AC0C32">
        <w:t>H</w:t>
      </w:r>
      <w:r w:rsidR="000B4505">
        <w:t xml:space="preserve">e died at Brighton, Victoria in 1947, aged 52.. </w:t>
      </w:r>
    </w:p>
    <w:sectPr w:rsidR="00A03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96"/>
    <w:rsid w:val="000020FD"/>
    <w:rsid w:val="000B4505"/>
    <w:rsid w:val="005E5AFA"/>
    <w:rsid w:val="00A03F6D"/>
    <w:rsid w:val="00AC0C32"/>
    <w:rsid w:val="00CC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10761"/>
  <w15:chartTrackingRefBased/>
  <w15:docId w15:val="{8A7BEA43-3F67-4612-A7C6-027CAB98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2022-03-07T22:44:00Z</dcterms:created>
  <dcterms:modified xsi:type="dcterms:W3CDTF">2022-03-07T22:56:00Z</dcterms:modified>
</cp:coreProperties>
</file>