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62274" w14:textId="1F5369C4" w:rsidR="005E5AFA" w:rsidRDefault="004B4C73">
      <w:r>
        <w:t>389</w:t>
      </w:r>
      <w:r>
        <w:tab/>
      </w:r>
      <w:r>
        <w:tab/>
        <w:t>AMBROSE MOORE</w:t>
      </w:r>
    </w:p>
    <w:p w14:paraId="5E0D4EC1" w14:textId="3F93380D" w:rsidR="004B4C73" w:rsidRDefault="004B4C73"/>
    <w:p w14:paraId="0DDA20D2" w14:textId="54570A19" w:rsidR="004B4C73" w:rsidRDefault="004B4C73">
      <w:r>
        <w:t>Ambrose was born at Nowra on 3</w:t>
      </w:r>
      <w:r w:rsidRPr="004B4C73">
        <w:rPr>
          <w:vertAlign w:val="superscript"/>
        </w:rPr>
        <w:t>rd</w:t>
      </w:r>
      <w:r>
        <w:t xml:space="preserve"> Feb 1886, the son of John James Moore and his wife Mercy, nee Vidler.  John died in 1908.  Ambrose enlisted in C Company, AN&amp;MEF stating that he was a clerk and single, giving his mother at Gosford as his next of kin.  He returned from Rabaul and was discharged on 4</w:t>
      </w:r>
      <w:r w:rsidRPr="004B4C73">
        <w:rPr>
          <w:vertAlign w:val="superscript"/>
        </w:rPr>
        <w:t>th</w:t>
      </w:r>
      <w:r>
        <w:t xml:space="preserve"> March 1915 having completed 206 days service.</w:t>
      </w:r>
    </w:p>
    <w:p w14:paraId="2A2B56CC" w14:textId="19A59421" w:rsidR="00107B24" w:rsidRDefault="00107B24">
      <w:r>
        <w:t>Ambrose married Ada May Moore on 3</w:t>
      </w:r>
      <w:r w:rsidRPr="00107B24">
        <w:rPr>
          <w:vertAlign w:val="superscript"/>
        </w:rPr>
        <w:t>rd</w:t>
      </w:r>
      <w:r>
        <w:t xml:space="preserve"> July 1915 at </w:t>
      </w:r>
      <w:r w:rsidR="00BC4496">
        <w:t>Cathedral</w:t>
      </w:r>
      <w:r>
        <w:t xml:space="preserve"> Chur</w:t>
      </w:r>
      <w:r w:rsidR="00BC4496">
        <w:t xml:space="preserve">ch, St Andrews and they had a daughter, Gwendoline, who died </w:t>
      </w:r>
      <w:r w:rsidR="00BC59C9">
        <w:t xml:space="preserve">of croup </w:t>
      </w:r>
      <w:r w:rsidR="00BC4496">
        <w:t>in 1917 just a year old.</w:t>
      </w:r>
    </w:p>
    <w:p w14:paraId="00308198" w14:textId="68E74EE3" w:rsidR="00BC59C9" w:rsidRDefault="00BC59C9">
      <w:r>
        <w:t>On 4</w:t>
      </w:r>
      <w:r w:rsidRPr="00BC59C9">
        <w:rPr>
          <w:vertAlign w:val="superscript"/>
        </w:rPr>
        <w:t>th</w:t>
      </w:r>
      <w:r>
        <w:t xml:space="preserve"> September 1917, Ambrose enlisted in the AIF as part of the General Reinforcements, Railway Unit, regimental number 2991.  He was appointed lance corporal on 14</w:t>
      </w:r>
      <w:r w:rsidRPr="00BC59C9">
        <w:rPr>
          <w:vertAlign w:val="superscript"/>
        </w:rPr>
        <w:t>th</w:t>
      </w:r>
      <w:r>
        <w:t xml:space="preserve"> May 1918 and then made a VO corporal, meaning he was to hold that rant for the period on the </w:t>
      </w:r>
      <w:r w:rsidR="006B2C3D">
        <w:t>upcoming</w:t>
      </w:r>
      <w:r>
        <w:t xml:space="preserve"> voyage </w:t>
      </w:r>
      <w:r w:rsidR="006B2C3D">
        <w:t xml:space="preserve">only </w:t>
      </w:r>
      <w:r>
        <w:t xml:space="preserve">to </w:t>
      </w:r>
      <w:r w:rsidR="006B2C3D">
        <w:t>England.  He left Sydney on 17</w:t>
      </w:r>
      <w:r w:rsidR="006B2C3D" w:rsidRPr="006B2C3D">
        <w:rPr>
          <w:vertAlign w:val="superscript"/>
        </w:rPr>
        <w:t>th</w:t>
      </w:r>
      <w:r w:rsidR="006B2C3D">
        <w:t xml:space="preserve"> July aboard the BORDA, arriving in London on 27</w:t>
      </w:r>
      <w:r w:rsidR="006B2C3D" w:rsidRPr="006B2C3D">
        <w:rPr>
          <w:vertAlign w:val="superscript"/>
        </w:rPr>
        <w:t>th</w:t>
      </w:r>
      <w:r w:rsidR="006B2C3D">
        <w:t xml:space="preserve"> September, where he reverted to a sapper.  He suffered from malaria and Rheumatism throughout his service and eventually returned to Australia on 28</w:t>
      </w:r>
      <w:r w:rsidR="006B2C3D" w:rsidRPr="006B2C3D">
        <w:rPr>
          <w:vertAlign w:val="superscript"/>
        </w:rPr>
        <w:t>th</w:t>
      </w:r>
      <w:r w:rsidR="006B2C3D">
        <w:t xml:space="preserve"> August 1919 aboard the KANOWNA.  He was discharged, medically unfit (rheumatism and hernia) on 1</w:t>
      </w:r>
      <w:r w:rsidR="006B2C3D" w:rsidRPr="006B2C3D">
        <w:rPr>
          <w:vertAlign w:val="superscript"/>
        </w:rPr>
        <w:t>st</w:t>
      </w:r>
      <w:r w:rsidR="006B2C3D">
        <w:t xml:space="preserve"> Feb 1920.</w:t>
      </w:r>
    </w:p>
    <w:p w14:paraId="0E82A199" w14:textId="664CCBE2" w:rsidR="006B2C3D" w:rsidRDefault="006B2C3D">
      <w:r>
        <w:t>The same year his wife, Ada, sued for divorce on the grounds that he had been unfaithful.</w:t>
      </w:r>
    </w:p>
    <w:p w14:paraId="1D8DA1F3" w14:textId="77777777" w:rsidR="006B2C3D" w:rsidRDefault="006B2C3D"/>
    <w:sectPr w:rsidR="006B2C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73"/>
    <w:rsid w:val="00107B24"/>
    <w:rsid w:val="004B4C73"/>
    <w:rsid w:val="005E5AFA"/>
    <w:rsid w:val="006B2C3D"/>
    <w:rsid w:val="00BC4496"/>
    <w:rsid w:val="00BC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BA9B9"/>
  <w15:chartTrackingRefBased/>
  <w15:docId w15:val="{5DCB48C1-B50F-4417-AC08-F33E3F98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2022-08-02T06:12:00Z</dcterms:created>
  <dcterms:modified xsi:type="dcterms:W3CDTF">2022-08-02T06:26:00Z</dcterms:modified>
</cp:coreProperties>
</file>