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0125A0" w14:textId="635A6272" w:rsidR="005E5AFA" w:rsidRDefault="0051138E">
      <w:r>
        <w:t>155</w:t>
      </w:r>
      <w:r>
        <w:tab/>
      </w:r>
      <w:r>
        <w:tab/>
        <w:t>JOHN RODERICK MAULSBURY</w:t>
      </w:r>
    </w:p>
    <w:p w14:paraId="1D7FA44E" w14:textId="44CF1110" w:rsidR="0051138E" w:rsidRDefault="0051138E"/>
    <w:p w14:paraId="56CE6CA7" w14:textId="5ACAD6BF" w:rsidR="0051138E" w:rsidRDefault="00BC1CF1">
      <w:r>
        <w:t>John was born at O’Connell, NSW, the son of William Thomas Maulsbury and his wife Janet, nee Morgan.</w:t>
      </w:r>
    </w:p>
    <w:p w14:paraId="329D4FE1" w14:textId="5EE7C672" w:rsidR="00BC1CF1" w:rsidRDefault="00BC1CF1">
      <w:r>
        <w:t>He enlisted in A Company, AN&amp;MEF stating that he was a labourer and single, nominating his father at O’Connell, as his next of kin.  He returned from Rabaul and was discharged on 3</w:t>
      </w:r>
      <w:r w:rsidRPr="00BC1CF1">
        <w:rPr>
          <w:vertAlign w:val="superscript"/>
        </w:rPr>
        <w:t>rd</w:t>
      </w:r>
      <w:r>
        <w:t xml:space="preserve"> March 1915 having completed 206 days service.</w:t>
      </w:r>
    </w:p>
    <w:p w14:paraId="7CB4FC1F" w14:textId="14810F81" w:rsidR="00BC1CF1" w:rsidRDefault="00BC1CF1">
      <w:r>
        <w:t>He went to England where, on 23</w:t>
      </w:r>
      <w:r w:rsidRPr="00BC1CF1">
        <w:rPr>
          <w:vertAlign w:val="superscript"/>
        </w:rPr>
        <w:t>rd</w:t>
      </w:r>
      <w:r>
        <w:t xml:space="preserve"> July 1915 he joined the 2</w:t>
      </w:r>
      <w:r w:rsidRPr="00BC1CF1">
        <w:rPr>
          <w:vertAlign w:val="superscript"/>
        </w:rPr>
        <w:t>nd</w:t>
      </w:r>
      <w:r>
        <w:t xml:space="preserve"> King Edward Horse who he served with until 29</w:t>
      </w:r>
      <w:r w:rsidRPr="00BC1CF1">
        <w:rPr>
          <w:vertAlign w:val="superscript"/>
        </w:rPr>
        <w:t>th</w:t>
      </w:r>
      <w:r>
        <w:t xml:space="preserve"> March 1917 when he transferred to the Kings Own Yorkshire Light Infantry until discharge </w:t>
      </w:r>
      <w:r w:rsidR="00032066">
        <w:t>on 1</w:t>
      </w:r>
      <w:r w:rsidR="00032066" w:rsidRPr="00032066">
        <w:rPr>
          <w:vertAlign w:val="superscript"/>
        </w:rPr>
        <w:t>st</w:t>
      </w:r>
      <w:r w:rsidR="00032066">
        <w:t xml:space="preserve"> May 1920.</w:t>
      </w:r>
    </w:p>
    <w:p w14:paraId="7416E94C" w14:textId="76C7BBCF" w:rsidR="00032066" w:rsidRDefault="00032066">
      <w:r>
        <w:t>He returned to Brisbane where he married Mabel Regina Thomson on 12</w:t>
      </w:r>
      <w:r w:rsidRPr="00032066">
        <w:rPr>
          <w:vertAlign w:val="superscript"/>
        </w:rPr>
        <w:t>th</w:t>
      </w:r>
      <w:r>
        <w:t xml:space="preserve"> Feb 1927.  He received a commission in the CMF and was called up on 17</w:t>
      </w:r>
      <w:r w:rsidRPr="00032066">
        <w:rPr>
          <w:vertAlign w:val="superscript"/>
        </w:rPr>
        <w:t>th</w:t>
      </w:r>
      <w:r>
        <w:t xml:space="preserve"> September 1940 as a Lieutenant, service number Q50558.  He served with the 1</w:t>
      </w:r>
      <w:r w:rsidRPr="00032066">
        <w:rPr>
          <w:vertAlign w:val="superscript"/>
        </w:rPr>
        <w:t>st</w:t>
      </w:r>
      <w:r>
        <w:t xml:space="preserve"> Garrison Battalion until placed on the retired list on 31</w:t>
      </w:r>
      <w:r w:rsidRPr="00032066">
        <w:rPr>
          <w:vertAlign w:val="superscript"/>
        </w:rPr>
        <w:t>st</w:t>
      </w:r>
      <w:r>
        <w:t xml:space="preserve"> December 1941.</w:t>
      </w:r>
    </w:p>
    <w:p w14:paraId="363C71AD" w14:textId="2839927E" w:rsidR="00032066" w:rsidRDefault="00032066">
      <w:r>
        <w:t xml:space="preserve"> John died on 7</w:t>
      </w:r>
      <w:r w:rsidRPr="00032066">
        <w:rPr>
          <w:vertAlign w:val="superscript"/>
        </w:rPr>
        <w:t>th</w:t>
      </w:r>
      <w:r>
        <w:t xml:space="preserve"> June 1950 at Kedron and is buried at the Lutwyche Cemetery.</w:t>
      </w:r>
    </w:p>
    <w:sectPr w:rsidR="0003206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138E"/>
    <w:rsid w:val="00032066"/>
    <w:rsid w:val="0051138E"/>
    <w:rsid w:val="005E5AFA"/>
    <w:rsid w:val="00BC1C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77B0C7"/>
  <w15:chartTrackingRefBased/>
  <w15:docId w15:val="{7625196B-4DB2-4626-829F-8A43579606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141</Words>
  <Characters>810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white</dc:creator>
  <cp:keywords/>
  <dc:description/>
  <cp:lastModifiedBy>michael white</cp:lastModifiedBy>
  <cp:revision>2</cp:revision>
  <dcterms:created xsi:type="dcterms:W3CDTF">2022-07-04T22:49:00Z</dcterms:created>
  <dcterms:modified xsi:type="dcterms:W3CDTF">2022-07-04T22:58:00Z</dcterms:modified>
</cp:coreProperties>
</file>