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602D0" w14:textId="490B3035" w:rsidR="005E5AFA" w:rsidRDefault="00417585">
      <w:r>
        <w:t>395</w:t>
      </w:r>
      <w:r>
        <w:tab/>
      </w:r>
      <w:r>
        <w:tab/>
        <w:t>WILLIAM GEORGE MACKENZIE</w:t>
      </w:r>
    </w:p>
    <w:p w14:paraId="4D454A01" w14:textId="7634DFA7" w:rsidR="00417585" w:rsidRDefault="00417585"/>
    <w:p w14:paraId="6574FAF5" w14:textId="340BC504" w:rsidR="00417585" w:rsidRDefault="00A67831">
      <w:r>
        <w:t>William enlisted the AN&amp;MEF and was assigned to B Company.  He stated that he was born at Ayr, Scotland, was 23 years old, a horse trainer and single, giving his mother at Hawthorn, Victoria as his next of kin.</w:t>
      </w:r>
    </w:p>
    <w:p w14:paraId="5BA3175C" w14:textId="72DBCF88" w:rsidR="00A67831" w:rsidRDefault="00A67831">
      <w:r>
        <w:t>He returned from Rabaul and was discharged on 4</w:t>
      </w:r>
      <w:r w:rsidRPr="00A67831">
        <w:rPr>
          <w:vertAlign w:val="superscript"/>
        </w:rPr>
        <w:t>th</w:t>
      </w:r>
      <w:r>
        <w:t xml:space="preserve"> March 1915 having completed 206 days service.</w:t>
      </w:r>
    </w:p>
    <w:p w14:paraId="059FBB44" w14:textId="77777777" w:rsidR="00A67831" w:rsidRDefault="00A67831"/>
    <w:sectPr w:rsidR="00A67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585"/>
    <w:rsid w:val="00417585"/>
    <w:rsid w:val="005E5AFA"/>
    <w:rsid w:val="00A6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BEC9F"/>
  <w15:chartTrackingRefBased/>
  <w15:docId w15:val="{259CF11A-F862-4F8C-8C98-4F537787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2022-08-30T06:29:00Z</dcterms:created>
  <dcterms:modified xsi:type="dcterms:W3CDTF">2022-08-30T06:33:00Z</dcterms:modified>
</cp:coreProperties>
</file>